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8B0F2" w14:textId="77777777" w:rsidR="00E27BB4" w:rsidRDefault="00E27BB4" w:rsidP="00E27BB4">
      <w:pPr>
        <w:jc w:val="center"/>
        <w:rPr>
          <w:noProof/>
          <w:sz w:val="72"/>
          <w:szCs w:val="72"/>
        </w:rPr>
      </w:pPr>
    </w:p>
    <w:p w14:paraId="0358FD6C" w14:textId="77777777" w:rsidR="00E27BB4" w:rsidRDefault="00E27BB4" w:rsidP="00E27BB4">
      <w:pPr>
        <w:jc w:val="center"/>
        <w:rPr>
          <w:noProof/>
          <w:sz w:val="72"/>
          <w:szCs w:val="72"/>
        </w:rPr>
      </w:pPr>
      <w:r>
        <w:rPr>
          <w:rFonts w:cs="Arial"/>
          <w:b/>
          <w:noProof/>
          <w:szCs w:val="24"/>
        </w:rPr>
        <w:drawing>
          <wp:inline distT="0" distB="0" distL="0" distR="0" wp14:anchorId="024C12A9" wp14:editId="0C8F82F1">
            <wp:extent cx="2095500" cy="2228850"/>
            <wp:effectExtent l="0" t="0" r="0" b="0"/>
            <wp:docPr id="3" name="Picture 3" descr="StokeMandeville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okeMandevillebadge"/>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095500" cy="2228850"/>
                    </a:xfrm>
                    <a:prstGeom prst="rect">
                      <a:avLst/>
                    </a:prstGeom>
                    <a:noFill/>
                    <a:ln>
                      <a:noFill/>
                    </a:ln>
                  </pic:spPr>
                </pic:pic>
              </a:graphicData>
            </a:graphic>
          </wp:inline>
        </w:drawing>
      </w:r>
    </w:p>
    <w:p w14:paraId="07FED2FB" w14:textId="77777777" w:rsidR="00E27BB4" w:rsidRPr="009B0BE2" w:rsidRDefault="00E27BB4" w:rsidP="00E27BB4">
      <w:pPr>
        <w:jc w:val="center"/>
        <w:rPr>
          <w:rFonts w:cs="Arial"/>
          <w:b/>
          <w:sz w:val="44"/>
          <w:szCs w:val="44"/>
        </w:rPr>
      </w:pPr>
      <w:r w:rsidRPr="009B0BE2">
        <w:rPr>
          <w:rFonts w:cs="Arial"/>
          <w:b/>
          <w:sz w:val="44"/>
          <w:szCs w:val="44"/>
        </w:rPr>
        <w:t xml:space="preserve">Stoke Mandeville Combined School </w:t>
      </w:r>
    </w:p>
    <w:p w14:paraId="55F0AA3E" w14:textId="77777777" w:rsidR="00E27BB4" w:rsidRPr="009B0BE2" w:rsidRDefault="00E27BB4" w:rsidP="00E27BB4">
      <w:pPr>
        <w:jc w:val="center"/>
        <w:rPr>
          <w:rFonts w:cs="Arial"/>
          <w:b/>
          <w:sz w:val="44"/>
          <w:szCs w:val="44"/>
        </w:rPr>
      </w:pPr>
      <w:r w:rsidRPr="009B0BE2">
        <w:rPr>
          <w:rFonts w:cs="Arial"/>
          <w:b/>
          <w:sz w:val="44"/>
          <w:szCs w:val="44"/>
        </w:rPr>
        <w:t>Governing Body</w:t>
      </w:r>
    </w:p>
    <w:p w14:paraId="0CBFFC2C" w14:textId="77777777" w:rsidR="00E27BB4" w:rsidRPr="00B741A4" w:rsidRDefault="00E27BB4" w:rsidP="00E27BB4">
      <w:pPr>
        <w:jc w:val="center"/>
        <w:rPr>
          <w:rFonts w:cs="Arial"/>
          <w:b/>
          <w:sz w:val="28"/>
          <w:szCs w:val="28"/>
        </w:rPr>
      </w:pPr>
    </w:p>
    <w:p w14:paraId="3C39C9D3" w14:textId="633641B5" w:rsidR="00E27BB4" w:rsidRDefault="00FA2FA7" w:rsidP="00E27BB4">
      <w:pPr>
        <w:jc w:val="center"/>
        <w:rPr>
          <w:b/>
          <w:noProof/>
          <w:sz w:val="56"/>
          <w:szCs w:val="56"/>
        </w:rPr>
      </w:pPr>
      <w:r>
        <w:rPr>
          <w:b/>
          <w:noProof/>
          <w:sz w:val="56"/>
          <w:szCs w:val="56"/>
        </w:rPr>
        <w:t xml:space="preserve">Marking and </w:t>
      </w:r>
      <w:r w:rsidR="009D1ABA" w:rsidRPr="009B0BE2">
        <w:rPr>
          <w:b/>
          <w:noProof/>
          <w:sz w:val="56"/>
          <w:szCs w:val="56"/>
        </w:rPr>
        <w:t xml:space="preserve">Feedback </w:t>
      </w:r>
      <w:r w:rsidR="00E27BB4" w:rsidRPr="009B0BE2">
        <w:rPr>
          <w:b/>
          <w:noProof/>
          <w:sz w:val="56"/>
          <w:szCs w:val="56"/>
        </w:rPr>
        <w:t>Policy</w:t>
      </w:r>
    </w:p>
    <w:p w14:paraId="3383B3D1" w14:textId="0FB38286" w:rsidR="001271DC" w:rsidRPr="009B0BE2" w:rsidRDefault="001271DC" w:rsidP="00E27BB4">
      <w:pPr>
        <w:jc w:val="center"/>
        <w:rPr>
          <w:b/>
          <w:noProof/>
          <w:sz w:val="56"/>
          <w:szCs w:val="56"/>
        </w:rPr>
      </w:pPr>
      <w:r>
        <w:rPr>
          <w:b/>
          <w:noProof/>
          <w:sz w:val="56"/>
          <w:szCs w:val="56"/>
        </w:rPr>
        <w:t>September 2026</w:t>
      </w:r>
    </w:p>
    <w:p w14:paraId="10007314" w14:textId="77777777" w:rsidR="00E27BB4" w:rsidRPr="004145D5" w:rsidRDefault="00E27BB4" w:rsidP="00E27BB4">
      <w:pPr>
        <w:jc w:val="center"/>
        <w:rPr>
          <w:rFonts w:cs="Arial"/>
          <w:b/>
          <w:sz w:val="24"/>
          <w:szCs w:val="24"/>
        </w:rPr>
      </w:pPr>
    </w:p>
    <w:p w14:paraId="7C4B8E6B" w14:textId="19E9D952" w:rsidR="00E27BB4" w:rsidRDefault="00E27BB4" w:rsidP="00E27BB4">
      <w:pPr>
        <w:spacing w:after="0"/>
        <w:jc w:val="center"/>
        <w:rPr>
          <w:rFonts w:cs="Arial"/>
          <w:b/>
          <w:sz w:val="44"/>
          <w:szCs w:val="44"/>
        </w:rPr>
      </w:pPr>
    </w:p>
    <w:p w14:paraId="3B42D09E" w14:textId="0D4A0F39" w:rsidR="00A207B5" w:rsidRDefault="00A207B5" w:rsidP="00E27BB4">
      <w:pPr>
        <w:spacing w:after="0"/>
        <w:jc w:val="center"/>
        <w:rPr>
          <w:rFonts w:cs="Arial"/>
          <w:b/>
          <w:sz w:val="44"/>
          <w:szCs w:val="44"/>
        </w:rPr>
      </w:pPr>
    </w:p>
    <w:p w14:paraId="6D36BEAB" w14:textId="683D9277" w:rsidR="00A207B5" w:rsidRDefault="00A207B5" w:rsidP="00E27BB4">
      <w:pPr>
        <w:spacing w:after="0"/>
        <w:jc w:val="center"/>
        <w:rPr>
          <w:rFonts w:cs="Arial"/>
          <w:b/>
          <w:sz w:val="44"/>
          <w:szCs w:val="44"/>
        </w:rPr>
      </w:pPr>
    </w:p>
    <w:p w14:paraId="1D28D23F" w14:textId="77777777" w:rsidR="00A207B5" w:rsidRPr="001E3AC4" w:rsidRDefault="00A207B5" w:rsidP="00E27BB4">
      <w:pPr>
        <w:spacing w:after="0"/>
        <w:jc w:val="center"/>
        <w:rPr>
          <w:rFonts w:cs="Arial"/>
          <w:b/>
          <w:sz w:val="44"/>
          <w:szCs w:val="44"/>
        </w:rPr>
      </w:pPr>
    </w:p>
    <w:p w14:paraId="08A94418" w14:textId="50E2C3F0" w:rsidR="00E27BB4" w:rsidRDefault="009D734F" w:rsidP="00A207B5">
      <w:pPr>
        <w:spacing w:after="0"/>
        <w:ind w:right="26"/>
        <w:outlineLvl w:val="0"/>
        <w:rPr>
          <w:rFonts w:eastAsia="Arial Unicode MS" w:cs="Arial"/>
          <w:b/>
          <w:sz w:val="28"/>
          <w:szCs w:val="28"/>
        </w:rPr>
      </w:pPr>
      <w:r>
        <w:rPr>
          <w:rFonts w:eastAsia="Arial Unicode MS" w:cs="Arial"/>
          <w:b/>
          <w:sz w:val="28"/>
          <w:szCs w:val="28"/>
        </w:rPr>
        <w:t xml:space="preserve">Adopted - </w:t>
      </w:r>
      <w:r w:rsidR="00E27BB4" w:rsidRPr="009D734F">
        <w:rPr>
          <w:rFonts w:eastAsia="Arial Unicode MS" w:cs="Arial"/>
          <w:b/>
          <w:sz w:val="28"/>
          <w:szCs w:val="28"/>
        </w:rPr>
        <w:t>September 20</w:t>
      </w:r>
      <w:r w:rsidR="009C1489" w:rsidRPr="009D734F">
        <w:rPr>
          <w:rFonts w:eastAsia="Arial Unicode MS" w:cs="Arial"/>
          <w:b/>
          <w:sz w:val="28"/>
          <w:szCs w:val="28"/>
        </w:rPr>
        <w:t>21</w:t>
      </w:r>
      <w:r w:rsidR="00E27BB4" w:rsidRPr="009D734F">
        <w:rPr>
          <w:rFonts w:eastAsia="Arial Unicode MS" w:cs="Arial"/>
          <w:b/>
          <w:sz w:val="28"/>
          <w:szCs w:val="28"/>
        </w:rPr>
        <w:t xml:space="preserve"> </w:t>
      </w:r>
    </w:p>
    <w:p w14:paraId="2683B0A5" w14:textId="676EB3A8" w:rsidR="00E37063" w:rsidRPr="009D734F" w:rsidRDefault="00E37063" w:rsidP="00A207B5">
      <w:pPr>
        <w:spacing w:after="0"/>
        <w:ind w:right="26"/>
        <w:outlineLvl w:val="0"/>
        <w:rPr>
          <w:rFonts w:eastAsia="Arial Unicode MS" w:cs="Arial"/>
          <w:b/>
          <w:sz w:val="28"/>
          <w:szCs w:val="28"/>
        </w:rPr>
      </w:pPr>
      <w:r>
        <w:rPr>
          <w:rFonts w:eastAsia="Arial Unicode MS" w:cs="Arial"/>
          <w:b/>
          <w:sz w:val="28"/>
          <w:szCs w:val="28"/>
        </w:rPr>
        <w:t xml:space="preserve">Reviewed </w:t>
      </w:r>
      <w:r w:rsidR="008D5EF9">
        <w:rPr>
          <w:rFonts w:eastAsia="Arial Unicode MS" w:cs="Arial"/>
          <w:b/>
          <w:sz w:val="28"/>
          <w:szCs w:val="28"/>
        </w:rPr>
        <w:t xml:space="preserve">- </w:t>
      </w:r>
      <w:r>
        <w:rPr>
          <w:rFonts w:eastAsia="Arial Unicode MS" w:cs="Arial"/>
          <w:b/>
          <w:sz w:val="28"/>
          <w:szCs w:val="28"/>
        </w:rPr>
        <w:t>September 202</w:t>
      </w:r>
      <w:r w:rsidR="001271DC">
        <w:rPr>
          <w:rFonts w:eastAsia="Arial Unicode MS" w:cs="Arial"/>
          <w:b/>
          <w:sz w:val="28"/>
          <w:szCs w:val="28"/>
        </w:rPr>
        <w:t>6</w:t>
      </w:r>
    </w:p>
    <w:p w14:paraId="37832DEF" w14:textId="1ABA160D" w:rsidR="00A207B5" w:rsidRPr="009D734F" w:rsidRDefault="009D734F" w:rsidP="00A207B5">
      <w:pPr>
        <w:spacing w:after="0"/>
        <w:ind w:right="26"/>
        <w:outlineLvl w:val="0"/>
        <w:rPr>
          <w:rFonts w:eastAsia="Arial Unicode MS" w:cs="Arial"/>
          <w:b/>
          <w:sz w:val="28"/>
          <w:szCs w:val="28"/>
        </w:rPr>
      </w:pPr>
      <w:r>
        <w:rPr>
          <w:rFonts w:eastAsia="Arial Unicode MS" w:cs="Arial"/>
          <w:b/>
          <w:sz w:val="28"/>
          <w:szCs w:val="28"/>
        </w:rPr>
        <w:t xml:space="preserve">Next Review Date - </w:t>
      </w:r>
      <w:r w:rsidR="00B6454D">
        <w:rPr>
          <w:rFonts w:eastAsia="Arial Unicode MS" w:cs="Arial"/>
          <w:b/>
          <w:sz w:val="28"/>
          <w:szCs w:val="28"/>
        </w:rPr>
        <w:t>September 202</w:t>
      </w:r>
      <w:r w:rsidR="001271DC">
        <w:rPr>
          <w:rFonts w:eastAsia="Arial Unicode MS" w:cs="Arial"/>
          <w:b/>
          <w:sz w:val="28"/>
          <w:szCs w:val="28"/>
        </w:rPr>
        <w:t>7</w:t>
      </w:r>
    </w:p>
    <w:p w14:paraId="1EAABA5A" w14:textId="16BBCBD7" w:rsidR="00A207B5" w:rsidRDefault="00A207B5" w:rsidP="00A207B5">
      <w:pPr>
        <w:spacing w:after="0"/>
        <w:ind w:right="26"/>
        <w:outlineLvl w:val="0"/>
        <w:rPr>
          <w:rFonts w:eastAsia="Arial Unicode MS" w:cs="Arial"/>
        </w:rPr>
      </w:pPr>
    </w:p>
    <w:p w14:paraId="3D87B2F9" w14:textId="77777777" w:rsidR="00A207B5" w:rsidRDefault="00A207B5" w:rsidP="00A207B5">
      <w:pPr>
        <w:spacing w:after="0"/>
        <w:ind w:right="26"/>
        <w:outlineLvl w:val="0"/>
        <w:rPr>
          <w:rFonts w:eastAsia="Arial Unicode MS" w:cs="Arial"/>
        </w:rPr>
      </w:pPr>
    </w:p>
    <w:p w14:paraId="50700F6C" w14:textId="789EFF8F" w:rsidR="00E27BB4" w:rsidRDefault="00E27BB4" w:rsidP="00E27BB4">
      <w:pPr>
        <w:pStyle w:val="Header"/>
        <w:jc w:val="center"/>
        <w:rPr>
          <w:rFonts w:cs="Arial"/>
          <w:b/>
          <w:color w:val="1F497D"/>
          <w:sz w:val="44"/>
          <w:szCs w:val="44"/>
        </w:rPr>
      </w:pPr>
    </w:p>
    <w:p w14:paraId="5BBB0BA3" w14:textId="77777777" w:rsidR="00E27BB4" w:rsidRPr="004737F8" w:rsidRDefault="00E27BB4" w:rsidP="00A207B5">
      <w:pPr>
        <w:pStyle w:val="Default"/>
        <w:rPr>
          <w:b/>
          <w:sz w:val="28"/>
          <w:szCs w:val="28"/>
        </w:rPr>
      </w:pPr>
    </w:p>
    <w:p w14:paraId="31BA52A5" w14:textId="77777777" w:rsidR="00575BCB" w:rsidRPr="004737F8" w:rsidRDefault="00575BCB" w:rsidP="00575BCB">
      <w:pPr>
        <w:pStyle w:val="Default"/>
        <w:jc w:val="center"/>
        <w:rPr>
          <w:b/>
          <w:sz w:val="28"/>
          <w:szCs w:val="28"/>
        </w:rPr>
      </w:pPr>
      <w:r w:rsidRPr="004737F8">
        <w:rPr>
          <w:b/>
          <w:sz w:val="28"/>
          <w:szCs w:val="28"/>
        </w:rPr>
        <w:t>Stoke Mandeville Combined School</w:t>
      </w:r>
    </w:p>
    <w:p w14:paraId="54014308" w14:textId="77777777" w:rsidR="00575BCB" w:rsidRPr="004737F8" w:rsidRDefault="00575BCB" w:rsidP="00575BCB">
      <w:pPr>
        <w:pStyle w:val="Default"/>
        <w:jc w:val="center"/>
        <w:rPr>
          <w:b/>
          <w:sz w:val="28"/>
          <w:szCs w:val="28"/>
        </w:rPr>
      </w:pPr>
    </w:p>
    <w:p w14:paraId="4F75617F" w14:textId="6324538D" w:rsidR="00575BCB" w:rsidRPr="004737F8" w:rsidRDefault="005338CB" w:rsidP="00575BCB">
      <w:pPr>
        <w:pStyle w:val="Default"/>
        <w:jc w:val="center"/>
        <w:rPr>
          <w:b/>
          <w:sz w:val="28"/>
          <w:szCs w:val="28"/>
        </w:rPr>
      </w:pPr>
      <w:r w:rsidRPr="004737F8">
        <w:rPr>
          <w:b/>
          <w:sz w:val="28"/>
          <w:szCs w:val="28"/>
        </w:rPr>
        <w:t xml:space="preserve">Marking and </w:t>
      </w:r>
      <w:r w:rsidR="009C1489" w:rsidRPr="004737F8">
        <w:rPr>
          <w:b/>
          <w:sz w:val="28"/>
          <w:szCs w:val="28"/>
        </w:rPr>
        <w:t xml:space="preserve">Feedback </w:t>
      </w:r>
      <w:r w:rsidR="00575BCB" w:rsidRPr="004737F8">
        <w:rPr>
          <w:b/>
          <w:sz w:val="28"/>
          <w:szCs w:val="28"/>
        </w:rPr>
        <w:t>Policy</w:t>
      </w:r>
    </w:p>
    <w:p w14:paraId="03A63F36" w14:textId="77777777" w:rsidR="005338CB" w:rsidRPr="004737F8" w:rsidRDefault="005338CB" w:rsidP="00575BCB">
      <w:pPr>
        <w:pStyle w:val="Default"/>
        <w:jc w:val="center"/>
        <w:rPr>
          <w:b/>
          <w:sz w:val="28"/>
          <w:szCs w:val="28"/>
        </w:rPr>
      </w:pPr>
    </w:p>
    <w:p w14:paraId="11C78494" w14:textId="25164A12" w:rsidR="009C1489" w:rsidRPr="004737F8" w:rsidRDefault="005338CB" w:rsidP="00575BCB">
      <w:pPr>
        <w:pStyle w:val="Default"/>
        <w:jc w:val="center"/>
        <w:rPr>
          <w:b/>
        </w:rPr>
      </w:pPr>
      <w:r w:rsidRPr="004737F8">
        <w:rPr>
          <w:b/>
        </w:rPr>
        <w:t>(</w:t>
      </w:r>
      <w:r w:rsidR="009C1489" w:rsidRPr="004737F8">
        <w:rPr>
          <w:b/>
        </w:rPr>
        <w:t>To be read alongside the Early Years Guidance</w:t>
      </w:r>
      <w:r w:rsidRPr="004737F8">
        <w:rPr>
          <w:b/>
        </w:rPr>
        <w:t>)</w:t>
      </w:r>
    </w:p>
    <w:p w14:paraId="652A2BF0" w14:textId="77777777" w:rsidR="00A4561B" w:rsidRPr="004737F8" w:rsidRDefault="00A4561B" w:rsidP="00575BCB">
      <w:pPr>
        <w:pStyle w:val="Default"/>
        <w:jc w:val="center"/>
        <w:rPr>
          <w:b/>
          <w:sz w:val="28"/>
          <w:szCs w:val="28"/>
        </w:rPr>
      </w:pPr>
    </w:p>
    <w:p w14:paraId="1DE4781F" w14:textId="77777777" w:rsidR="00575BCB" w:rsidRPr="00506946" w:rsidRDefault="00DE62F2" w:rsidP="00575BCB">
      <w:pPr>
        <w:pStyle w:val="Default"/>
        <w:rPr>
          <w:rFonts w:asciiTheme="minorHAnsi" w:hAnsiTheme="minorHAnsi"/>
          <w:b/>
        </w:rPr>
      </w:pPr>
      <w:r w:rsidRPr="00506946">
        <w:rPr>
          <w:rFonts w:asciiTheme="minorHAnsi" w:hAnsiTheme="minorHAnsi"/>
          <w:b/>
        </w:rPr>
        <w:t>Introduction</w:t>
      </w:r>
    </w:p>
    <w:p w14:paraId="60E1003F" w14:textId="77777777" w:rsidR="00BA298C" w:rsidRPr="00BA298C" w:rsidRDefault="00BA298C" w:rsidP="00575BCB">
      <w:pPr>
        <w:pStyle w:val="Default"/>
        <w:rPr>
          <w:rFonts w:asciiTheme="minorHAnsi" w:hAnsiTheme="minorHAnsi"/>
        </w:rPr>
      </w:pPr>
    </w:p>
    <w:p w14:paraId="32D35990" w14:textId="06B3DF14" w:rsidR="00DE62F2" w:rsidRDefault="00DE62F2" w:rsidP="00DE62F2">
      <w:pPr>
        <w:autoSpaceDE w:val="0"/>
        <w:autoSpaceDN w:val="0"/>
        <w:adjustRightInd w:val="0"/>
        <w:spacing w:after="0" w:line="240" w:lineRule="auto"/>
        <w:rPr>
          <w:rFonts w:cs="Arial"/>
        </w:rPr>
      </w:pPr>
      <w:r w:rsidRPr="00BA298C">
        <w:rPr>
          <w:rFonts w:cs="Arial"/>
        </w:rPr>
        <w:t xml:space="preserve">At Stoke Mandeville Combined School we believe that </w:t>
      </w:r>
      <w:r w:rsidR="005338CB">
        <w:t xml:space="preserve">the effective use of marking and feedback techniques can have a powerful influence on pupils’ learning and progression. Marking is a key aspect of a teacher’s responsibility and is a prominent technique for communicating with pupils – marking is part of the school’s comprehensive review of teaching, learning, assessment and achievement. Feedback is a process that the school should ensure is consistently applied by all teaching staff, aiding with better supporting pupils’ learning.  </w:t>
      </w:r>
    </w:p>
    <w:p w14:paraId="16D6C309" w14:textId="4804F235" w:rsidR="00741258" w:rsidRDefault="00741258" w:rsidP="00DE62F2">
      <w:pPr>
        <w:autoSpaceDE w:val="0"/>
        <w:autoSpaceDN w:val="0"/>
        <w:adjustRightInd w:val="0"/>
        <w:spacing w:after="0" w:line="240" w:lineRule="auto"/>
        <w:rPr>
          <w:rFonts w:cs="Arial"/>
        </w:rPr>
      </w:pPr>
    </w:p>
    <w:p w14:paraId="711FB9A2" w14:textId="353FBF06" w:rsidR="00DE62F2" w:rsidRPr="00793A85" w:rsidRDefault="00741258" w:rsidP="00793A85">
      <w:pPr>
        <w:autoSpaceDE w:val="0"/>
        <w:autoSpaceDN w:val="0"/>
        <w:adjustRightInd w:val="0"/>
        <w:spacing w:after="0" w:line="240" w:lineRule="auto"/>
        <w:jc w:val="both"/>
        <w:rPr>
          <w:rFonts w:ascii="Calibri" w:hAnsi="Calibri" w:cs="Calibri"/>
          <w:i/>
        </w:rPr>
      </w:pPr>
      <w:r w:rsidRPr="00793A85">
        <w:rPr>
          <w:rFonts w:ascii="Calibri" w:hAnsi="Calibri" w:cs="Calibri"/>
          <w:i/>
        </w:rPr>
        <w:t>Feedback is part of the complex fabric of high-quality</w:t>
      </w:r>
      <w:r w:rsidR="00793A85" w:rsidRPr="00793A85">
        <w:rPr>
          <w:rFonts w:ascii="Calibri" w:hAnsi="Calibri" w:cs="Calibri"/>
          <w:i/>
        </w:rPr>
        <w:t xml:space="preserve"> </w:t>
      </w:r>
      <w:r w:rsidRPr="00793A85">
        <w:rPr>
          <w:rFonts w:ascii="Calibri" w:hAnsi="Calibri" w:cs="Calibri"/>
          <w:i/>
        </w:rPr>
        <w:t>teaching that teachers work hard to implement</w:t>
      </w:r>
      <w:r w:rsidR="00793A85" w:rsidRPr="00793A85">
        <w:rPr>
          <w:rFonts w:ascii="Calibri" w:hAnsi="Calibri" w:cs="Calibri"/>
          <w:i/>
        </w:rPr>
        <w:t xml:space="preserve"> </w:t>
      </w:r>
      <w:r w:rsidRPr="00793A85">
        <w:rPr>
          <w:rFonts w:ascii="Calibri" w:hAnsi="Calibri" w:cs="Calibri"/>
          <w:i/>
        </w:rPr>
        <w:t>successfully in their classrooms. As the available</w:t>
      </w:r>
      <w:r w:rsidR="00793A85" w:rsidRPr="00793A85">
        <w:rPr>
          <w:rFonts w:ascii="Calibri" w:hAnsi="Calibri" w:cs="Calibri"/>
          <w:i/>
        </w:rPr>
        <w:t xml:space="preserve"> </w:t>
      </w:r>
      <w:r w:rsidRPr="00793A85">
        <w:rPr>
          <w:rFonts w:ascii="Calibri" w:hAnsi="Calibri" w:cs="Calibri"/>
          <w:i/>
        </w:rPr>
        <w:t>‘tangled web’</w:t>
      </w:r>
      <w:r w:rsidRPr="00793A85">
        <w:rPr>
          <w:rFonts w:ascii="Calibri" w:hAnsi="Calibri" w:cs="Calibri"/>
          <w:b/>
          <w:bCs/>
          <w:i/>
        </w:rPr>
        <w:t xml:space="preserve"> </w:t>
      </w:r>
      <w:r w:rsidRPr="00793A85">
        <w:rPr>
          <w:rFonts w:ascii="Calibri" w:hAnsi="Calibri" w:cs="Calibri"/>
          <w:i/>
        </w:rPr>
        <w:t>of research evidence on feedback</w:t>
      </w:r>
      <w:r w:rsidR="00793A85" w:rsidRPr="00793A85">
        <w:rPr>
          <w:rFonts w:ascii="Calibri" w:hAnsi="Calibri" w:cs="Calibri"/>
          <w:i/>
        </w:rPr>
        <w:t xml:space="preserve"> </w:t>
      </w:r>
      <w:r w:rsidRPr="00793A85">
        <w:rPr>
          <w:rFonts w:ascii="Calibri" w:hAnsi="Calibri" w:cs="Calibri"/>
          <w:i/>
        </w:rPr>
        <w:t>indicates, the range of impacts can be wide</w:t>
      </w:r>
      <w:r w:rsidR="005338CB">
        <w:rPr>
          <w:rFonts w:ascii="Calibri" w:hAnsi="Calibri" w:cs="Calibri"/>
          <w:i/>
        </w:rPr>
        <w:t>.</w:t>
      </w:r>
    </w:p>
    <w:p w14:paraId="69217143" w14:textId="42AE74EC" w:rsidR="00DE62F2" w:rsidRPr="00793A85" w:rsidRDefault="00793A85" w:rsidP="00DE62F2">
      <w:pPr>
        <w:autoSpaceDE w:val="0"/>
        <w:autoSpaceDN w:val="0"/>
        <w:adjustRightInd w:val="0"/>
        <w:spacing w:after="0" w:line="240" w:lineRule="auto"/>
        <w:rPr>
          <w:rFonts w:cs="Helvetica"/>
          <w:i/>
          <w:color w:val="2B3A42"/>
          <w:shd w:val="clear" w:color="auto" w:fill="FFFFFF"/>
        </w:rPr>
      </w:pPr>
      <w:r w:rsidRPr="00793A85">
        <w:rPr>
          <w:rFonts w:cs="Helvetica"/>
          <w:i/>
          <w:color w:val="2B3A42"/>
          <w:shd w:val="clear" w:color="auto" w:fill="FFFFFF"/>
        </w:rPr>
        <w:t>Teacher Feedback to improve Pupil Learning</w:t>
      </w:r>
      <w:r w:rsidR="008A22E3" w:rsidRPr="00793A85">
        <w:rPr>
          <w:rFonts w:cs="Helvetica"/>
          <w:i/>
          <w:color w:val="2B3A42"/>
          <w:shd w:val="clear" w:color="auto" w:fill="FFFFFF"/>
        </w:rPr>
        <w:t xml:space="preserve"> (Education Endowment Foundation-</w:t>
      </w:r>
      <w:r w:rsidRPr="00793A85">
        <w:rPr>
          <w:rFonts w:cs="Helvetica"/>
          <w:i/>
          <w:color w:val="2B3A42"/>
          <w:shd w:val="clear" w:color="auto" w:fill="FFFFFF"/>
        </w:rPr>
        <w:t xml:space="preserve"> 2021</w:t>
      </w:r>
      <w:r w:rsidR="00023286" w:rsidRPr="00793A85">
        <w:rPr>
          <w:rFonts w:cs="Helvetica"/>
          <w:i/>
          <w:color w:val="2B3A42"/>
          <w:shd w:val="clear" w:color="auto" w:fill="FFFFFF"/>
        </w:rPr>
        <w:t>)</w:t>
      </w:r>
    </w:p>
    <w:p w14:paraId="43030975" w14:textId="77777777" w:rsidR="00BA298C" w:rsidRPr="00BA298C" w:rsidRDefault="00BA298C" w:rsidP="00DE62F2">
      <w:pPr>
        <w:autoSpaceDE w:val="0"/>
        <w:autoSpaceDN w:val="0"/>
        <w:adjustRightInd w:val="0"/>
        <w:spacing w:after="0" w:line="240" w:lineRule="auto"/>
        <w:rPr>
          <w:rFonts w:cs="Arial"/>
        </w:rPr>
      </w:pPr>
    </w:p>
    <w:p w14:paraId="668E997B" w14:textId="77777777" w:rsidR="005F2FD5" w:rsidRPr="00506946" w:rsidRDefault="00104F45" w:rsidP="005F2FD5">
      <w:pPr>
        <w:autoSpaceDE w:val="0"/>
        <w:autoSpaceDN w:val="0"/>
        <w:adjustRightInd w:val="0"/>
        <w:spacing w:after="0" w:line="240" w:lineRule="auto"/>
        <w:rPr>
          <w:rFonts w:eastAsia="Calibri" w:cs="Times New Roman"/>
          <w:b/>
          <w:sz w:val="24"/>
          <w:szCs w:val="24"/>
          <w:lang w:eastAsia="en-US"/>
        </w:rPr>
      </w:pPr>
      <w:r w:rsidRPr="00506946">
        <w:rPr>
          <w:rFonts w:eastAsia="Calibri" w:cs="Times New Roman"/>
          <w:b/>
          <w:sz w:val="24"/>
          <w:szCs w:val="24"/>
          <w:lang w:eastAsia="en-US"/>
        </w:rPr>
        <w:t>Aims</w:t>
      </w:r>
    </w:p>
    <w:p w14:paraId="07A2E492" w14:textId="46682DA8" w:rsidR="00BA298C" w:rsidRDefault="009C1489" w:rsidP="005F2FD5">
      <w:pPr>
        <w:autoSpaceDE w:val="0"/>
        <w:autoSpaceDN w:val="0"/>
        <w:adjustRightInd w:val="0"/>
        <w:spacing w:after="0" w:line="240" w:lineRule="auto"/>
        <w:rPr>
          <w:rFonts w:eastAsia="Calibri" w:cs="Times New Roman"/>
          <w:lang w:eastAsia="en-US"/>
        </w:rPr>
      </w:pPr>
      <w:r>
        <w:rPr>
          <w:rFonts w:eastAsia="Calibri" w:cs="Times New Roman"/>
          <w:lang w:eastAsia="en-US"/>
        </w:rPr>
        <w:t>Feedback</w:t>
      </w:r>
      <w:r w:rsidR="00BA298C" w:rsidRPr="00BA298C">
        <w:rPr>
          <w:rFonts w:eastAsia="Calibri" w:cs="Times New Roman"/>
          <w:lang w:eastAsia="en-US"/>
        </w:rPr>
        <w:t xml:space="preserve"> should be </w:t>
      </w:r>
      <w:r w:rsidR="00BA298C" w:rsidRPr="00506946">
        <w:rPr>
          <w:rFonts w:eastAsia="Calibri" w:cs="Times New Roman"/>
          <w:b/>
          <w:lang w:eastAsia="en-US"/>
        </w:rPr>
        <w:t>Meaningful</w:t>
      </w:r>
      <w:r w:rsidR="00BA298C" w:rsidRPr="00BA298C">
        <w:rPr>
          <w:rFonts w:eastAsia="Calibri" w:cs="Times New Roman"/>
          <w:lang w:eastAsia="en-US"/>
        </w:rPr>
        <w:t xml:space="preserve">, </w:t>
      </w:r>
      <w:r w:rsidR="00BA298C" w:rsidRPr="00506946">
        <w:rPr>
          <w:rFonts w:eastAsia="Calibri" w:cs="Times New Roman"/>
          <w:b/>
          <w:lang w:eastAsia="en-US"/>
        </w:rPr>
        <w:t>Manageable</w:t>
      </w:r>
      <w:r w:rsidR="00BA298C" w:rsidRPr="00BA298C">
        <w:rPr>
          <w:rFonts w:eastAsia="Calibri" w:cs="Times New Roman"/>
          <w:lang w:eastAsia="en-US"/>
        </w:rPr>
        <w:t xml:space="preserve"> and </w:t>
      </w:r>
      <w:r w:rsidR="00BA298C" w:rsidRPr="00506946">
        <w:rPr>
          <w:rFonts w:eastAsia="Calibri" w:cs="Times New Roman"/>
          <w:b/>
          <w:lang w:eastAsia="en-US"/>
        </w:rPr>
        <w:t>Motivating</w:t>
      </w:r>
      <w:r w:rsidR="00BA298C" w:rsidRPr="00BA298C">
        <w:rPr>
          <w:rFonts w:eastAsia="Calibri" w:cs="Times New Roman"/>
          <w:lang w:eastAsia="en-US"/>
        </w:rPr>
        <w:t xml:space="preserve">. </w:t>
      </w:r>
      <w:r w:rsidR="00104F45">
        <w:rPr>
          <w:rFonts w:eastAsia="Calibri" w:cs="Times New Roman"/>
          <w:lang w:eastAsia="en-US"/>
        </w:rPr>
        <w:t>It should aim to provide children with the information they n</w:t>
      </w:r>
      <w:r w:rsidR="00506946">
        <w:rPr>
          <w:rFonts w:eastAsia="Calibri" w:cs="Times New Roman"/>
          <w:lang w:eastAsia="en-US"/>
        </w:rPr>
        <w:t>eed to improve in order to</w:t>
      </w:r>
      <w:r w:rsidR="00104F45">
        <w:rPr>
          <w:rFonts w:eastAsia="Calibri" w:cs="Times New Roman"/>
          <w:lang w:eastAsia="en-US"/>
        </w:rPr>
        <w:t xml:space="preserve"> meet their personal targets</w:t>
      </w:r>
      <w:r w:rsidR="00506946">
        <w:rPr>
          <w:rFonts w:eastAsia="Calibri" w:cs="Times New Roman"/>
          <w:lang w:eastAsia="en-US"/>
        </w:rPr>
        <w:t>, help create new ones and set aspirational targets.</w:t>
      </w:r>
    </w:p>
    <w:p w14:paraId="0F276333" w14:textId="77777777" w:rsidR="00506946" w:rsidRDefault="00506946" w:rsidP="005F2FD5">
      <w:pPr>
        <w:autoSpaceDE w:val="0"/>
        <w:autoSpaceDN w:val="0"/>
        <w:adjustRightInd w:val="0"/>
        <w:spacing w:after="0" w:line="240" w:lineRule="auto"/>
        <w:rPr>
          <w:rFonts w:eastAsia="Calibri" w:cs="Times New Roman"/>
          <w:lang w:eastAsia="en-US"/>
        </w:rPr>
      </w:pPr>
    </w:p>
    <w:p w14:paraId="75154ACE" w14:textId="3241A36D" w:rsidR="00506946" w:rsidRPr="00506946" w:rsidRDefault="009C1489" w:rsidP="00506946">
      <w:pPr>
        <w:pStyle w:val="Default"/>
        <w:rPr>
          <w:rFonts w:asciiTheme="minorHAnsi" w:hAnsiTheme="minorHAnsi" w:cs="Arial"/>
          <w:sz w:val="22"/>
          <w:szCs w:val="22"/>
        </w:rPr>
      </w:pPr>
      <w:r>
        <w:rPr>
          <w:rFonts w:asciiTheme="minorHAnsi" w:eastAsia="Calibri" w:hAnsiTheme="minorHAnsi" w:cs="Times New Roman"/>
          <w:sz w:val="22"/>
          <w:szCs w:val="22"/>
          <w:lang w:eastAsia="en-US"/>
        </w:rPr>
        <w:t>Feedback</w:t>
      </w:r>
      <w:r w:rsidR="00104F45" w:rsidRPr="00506946">
        <w:rPr>
          <w:rFonts w:asciiTheme="minorHAnsi" w:eastAsia="Calibri" w:hAnsiTheme="minorHAnsi" w:cs="Times New Roman"/>
          <w:sz w:val="22"/>
          <w:szCs w:val="22"/>
          <w:lang w:eastAsia="en-US"/>
        </w:rPr>
        <w:t xml:space="preserve"> will also provide summative and formative assessment and support future planning.</w:t>
      </w:r>
      <w:r w:rsidR="00506946" w:rsidRPr="00506946">
        <w:rPr>
          <w:rFonts w:asciiTheme="minorHAnsi" w:eastAsia="Calibri" w:hAnsiTheme="minorHAnsi" w:cs="Times New Roman"/>
          <w:sz w:val="22"/>
          <w:szCs w:val="22"/>
          <w:lang w:eastAsia="en-US"/>
        </w:rPr>
        <w:t xml:space="preserve"> This policy aims to p</w:t>
      </w:r>
      <w:r w:rsidR="00506946" w:rsidRPr="00506946">
        <w:rPr>
          <w:rFonts w:asciiTheme="minorHAnsi" w:hAnsiTheme="minorHAnsi" w:cs="Arial"/>
          <w:sz w:val="22"/>
          <w:szCs w:val="22"/>
        </w:rPr>
        <w:t xml:space="preserve">rovide consistency and continuity in </w:t>
      </w:r>
      <w:r>
        <w:rPr>
          <w:rFonts w:asciiTheme="minorHAnsi" w:hAnsiTheme="minorHAnsi" w:cs="Arial"/>
          <w:sz w:val="22"/>
          <w:szCs w:val="22"/>
        </w:rPr>
        <w:t>feedback</w:t>
      </w:r>
      <w:r w:rsidR="00506946" w:rsidRPr="00506946">
        <w:rPr>
          <w:rFonts w:asciiTheme="minorHAnsi" w:hAnsiTheme="minorHAnsi" w:cs="Arial"/>
          <w:sz w:val="22"/>
          <w:szCs w:val="22"/>
        </w:rPr>
        <w:t xml:space="preserve"> throughout the school so that</w:t>
      </w:r>
      <w:r w:rsidR="00506946">
        <w:rPr>
          <w:rFonts w:asciiTheme="minorHAnsi" w:hAnsiTheme="minorHAnsi" w:cs="Arial"/>
          <w:sz w:val="22"/>
          <w:szCs w:val="22"/>
        </w:rPr>
        <w:t xml:space="preserve"> all stakeholders</w:t>
      </w:r>
      <w:r w:rsidR="00506946" w:rsidRPr="00506946">
        <w:rPr>
          <w:rFonts w:asciiTheme="minorHAnsi" w:hAnsiTheme="minorHAnsi" w:cs="Arial"/>
          <w:sz w:val="22"/>
          <w:szCs w:val="22"/>
        </w:rPr>
        <w:t xml:space="preserve"> have </w:t>
      </w:r>
      <w:r w:rsidR="00506946">
        <w:rPr>
          <w:rFonts w:asciiTheme="minorHAnsi" w:hAnsiTheme="minorHAnsi" w:cs="Arial"/>
          <w:sz w:val="22"/>
          <w:szCs w:val="22"/>
        </w:rPr>
        <w:t>a clear understanding of</w:t>
      </w:r>
      <w:r w:rsidR="00506946" w:rsidRPr="00506946">
        <w:rPr>
          <w:rFonts w:asciiTheme="minorHAnsi" w:hAnsiTheme="minorHAnsi" w:cs="Arial"/>
          <w:sz w:val="22"/>
          <w:szCs w:val="22"/>
        </w:rPr>
        <w:t xml:space="preserve"> expectations. </w:t>
      </w:r>
    </w:p>
    <w:p w14:paraId="4CE3B247" w14:textId="7334D0A7" w:rsidR="00104F45" w:rsidRDefault="00104F45" w:rsidP="005F2FD5">
      <w:pPr>
        <w:autoSpaceDE w:val="0"/>
        <w:autoSpaceDN w:val="0"/>
        <w:adjustRightInd w:val="0"/>
        <w:spacing w:after="0" w:line="240" w:lineRule="auto"/>
        <w:rPr>
          <w:rFonts w:eastAsia="Calibri" w:cs="Times New Roman"/>
          <w:lang w:eastAsia="en-US"/>
        </w:rPr>
      </w:pPr>
    </w:p>
    <w:p w14:paraId="77FC8980" w14:textId="77777777" w:rsidR="004737F8" w:rsidRPr="004737F8" w:rsidRDefault="004737F8" w:rsidP="004737F8">
      <w:pPr>
        <w:pStyle w:val="Heading2"/>
        <w:numPr>
          <w:ilvl w:val="0"/>
          <w:numId w:val="0"/>
        </w:numPr>
        <w:ind w:left="425" w:hanging="425"/>
        <w:rPr>
          <w:rFonts w:asciiTheme="minorHAnsi" w:hAnsiTheme="minorHAnsi"/>
          <w:b/>
          <w:color w:val="auto"/>
          <w:sz w:val="22"/>
          <w:szCs w:val="22"/>
        </w:rPr>
      </w:pPr>
      <w:r w:rsidRPr="004737F8">
        <w:rPr>
          <w:rFonts w:asciiTheme="minorHAnsi" w:hAnsiTheme="minorHAnsi"/>
          <w:b/>
          <w:color w:val="auto"/>
          <w:sz w:val="22"/>
          <w:szCs w:val="22"/>
        </w:rPr>
        <w:t>The Legal Framework</w:t>
      </w:r>
    </w:p>
    <w:p w14:paraId="2E33F414" w14:textId="77777777" w:rsidR="004737F8" w:rsidRPr="004737F8" w:rsidRDefault="004737F8" w:rsidP="004737F8">
      <w:pPr>
        <w:pStyle w:val="isselectedend"/>
        <w:rPr>
          <w:rFonts w:asciiTheme="minorHAnsi" w:hAnsiTheme="minorHAnsi"/>
          <w:sz w:val="22"/>
          <w:szCs w:val="22"/>
        </w:rPr>
      </w:pPr>
      <w:r w:rsidRPr="004737F8">
        <w:rPr>
          <w:rFonts w:asciiTheme="minorHAnsi" w:hAnsiTheme="minorHAnsi"/>
          <w:sz w:val="22"/>
          <w:szCs w:val="22"/>
        </w:rPr>
        <w:t>This policy has due regard to all relevant legislation and statutory guidance, including, but not limited to, the following:</w:t>
      </w:r>
    </w:p>
    <w:p w14:paraId="1A27716B" w14:textId="77777777" w:rsidR="004737F8" w:rsidRPr="004737F8" w:rsidRDefault="004737F8" w:rsidP="004737F8">
      <w:pPr>
        <w:numPr>
          <w:ilvl w:val="0"/>
          <w:numId w:val="12"/>
        </w:numPr>
        <w:spacing w:before="100" w:beforeAutospacing="1" w:after="100" w:afterAutospacing="1" w:line="240" w:lineRule="auto"/>
      </w:pPr>
      <w:hyperlink r:id="rId9" w:history="1">
        <w:r w:rsidRPr="004737F8">
          <w:rPr>
            <w:rStyle w:val="Hyperlink"/>
            <w:color w:val="auto"/>
          </w:rPr>
          <w:t>DfE (2021) Teachers’ Standards</w:t>
        </w:r>
      </w:hyperlink>
    </w:p>
    <w:p w14:paraId="7636DAA7" w14:textId="77777777" w:rsidR="004737F8" w:rsidRPr="004737F8" w:rsidRDefault="004737F8" w:rsidP="004737F8">
      <w:pPr>
        <w:numPr>
          <w:ilvl w:val="0"/>
          <w:numId w:val="12"/>
        </w:numPr>
        <w:spacing w:before="100" w:beforeAutospacing="1" w:after="100" w:afterAutospacing="1" w:line="240" w:lineRule="auto"/>
      </w:pPr>
      <w:hyperlink r:id="rId10" w:history="1">
        <w:r w:rsidRPr="004737F8">
          <w:rPr>
            <w:rStyle w:val="Hyperlink"/>
            <w:color w:val="auto"/>
          </w:rPr>
          <w:t>DfE (2014) National Curriculum in England: Framework for Key Stages 1 to 4</w:t>
        </w:r>
      </w:hyperlink>
    </w:p>
    <w:p w14:paraId="316F2F21" w14:textId="77777777" w:rsidR="004737F8" w:rsidRPr="004737F8" w:rsidRDefault="004737F8" w:rsidP="004737F8">
      <w:pPr>
        <w:numPr>
          <w:ilvl w:val="0"/>
          <w:numId w:val="12"/>
        </w:numPr>
        <w:spacing w:before="100" w:beforeAutospacing="1" w:after="100" w:afterAutospacing="1" w:line="240" w:lineRule="auto"/>
      </w:pPr>
      <w:hyperlink r:id="rId11" w:history="1">
        <w:r w:rsidRPr="004737F8">
          <w:rPr>
            <w:rStyle w:val="Hyperlink"/>
            <w:color w:val="auto"/>
          </w:rPr>
          <w:t>DfE and DHSC (2015, updated 2024) Special Educational Needs and Disability Code of Practice: 0 to 25 years</w:t>
        </w:r>
      </w:hyperlink>
    </w:p>
    <w:p w14:paraId="116FE593" w14:textId="77777777" w:rsidR="004737F8" w:rsidRPr="004737F8" w:rsidRDefault="004737F8" w:rsidP="004737F8">
      <w:pPr>
        <w:numPr>
          <w:ilvl w:val="0"/>
          <w:numId w:val="12"/>
        </w:numPr>
        <w:spacing w:before="100" w:beforeAutospacing="1" w:after="100" w:afterAutospacing="1" w:line="240" w:lineRule="auto"/>
      </w:pPr>
      <w:hyperlink r:id="rId12" w:history="1">
        <w:r w:rsidRPr="004737F8">
          <w:rPr>
            <w:rStyle w:val="Hyperlink"/>
            <w:color w:val="auto"/>
          </w:rPr>
          <w:t>DfE (2025) The Writing Framework</w:t>
        </w:r>
      </w:hyperlink>
    </w:p>
    <w:p w14:paraId="3954D1CF" w14:textId="5C239744" w:rsidR="004737F8" w:rsidRDefault="004737F8" w:rsidP="004737F8">
      <w:pPr>
        <w:numPr>
          <w:ilvl w:val="0"/>
          <w:numId w:val="12"/>
        </w:numPr>
        <w:spacing w:before="100" w:beforeAutospacing="1" w:after="100" w:afterAutospacing="1" w:line="240" w:lineRule="auto"/>
      </w:pPr>
      <w:hyperlink r:id="rId13" w:history="1">
        <w:r w:rsidRPr="004737F8">
          <w:rPr>
            <w:rStyle w:val="Hyperlink"/>
            <w:color w:val="auto"/>
          </w:rPr>
          <w:t>DfE (2016) Eliminating unnecessary workload around marking</w:t>
        </w:r>
      </w:hyperlink>
    </w:p>
    <w:p w14:paraId="1AE189A9" w14:textId="77777777" w:rsidR="004737F8" w:rsidRPr="004737F8" w:rsidRDefault="004737F8" w:rsidP="004737F8">
      <w:pPr>
        <w:spacing w:before="100" w:beforeAutospacing="1" w:after="100" w:afterAutospacing="1" w:line="240" w:lineRule="auto"/>
        <w:rPr>
          <w:rFonts w:eastAsia="Times New Roman" w:cs="Times New Roman"/>
        </w:rPr>
      </w:pPr>
      <w:r w:rsidRPr="004737F8">
        <w:rPr>
          <w:rFonts w:eastAsia="Times New Roman" w:cs="Times New Roman"/>
        </w:rPr>
        <w:t>The school also has regard to relevant evidence-informed guidance, including:</w:t>
      </w:r>
    </w:p>
    <w:p w14:paraId="596AD349" w14:textId="77777777" w:rsidR="004737F8" w:rsidRPr="004737F8" w:rsidRDefault="004737F8" w:rsidP="004737F8">
      <w:pPr>
        <w:numPr>
          <w:ilvl w:val="0"/>
          <w:numId w:val="14"/>
        </w:numPr>
        <w:spacing w:before="100" w:beforeAutospacing="1" w:after="100" w:afterAutospacing="1" w:line="240" w:lineRule="auto"/>
        <w:rPr>
          <w:rFonts w:eastAsia="Times New Roman" w:cs="Times New Roman"/>
        </w:rPr>
      </w:pPr>
      <w:hyperlink r:id="rId14" w:history="1">
        <w:r w:rsidRPr="004737F8">
          <w:rPr>
            <w:rFonts w:eastAsia="Times New Roman" w:cs="Times New Roman"/>
            <w:u w:val="single"/>
          </w:rPr>
          <w:t>Education Endowment Foundation (EEF) (2021) Teacher Feedback to Improve Pupil Learning</w:t>
        </w:r>
      </w:hyperlink>
    </w:p>
    <w:p w14:paraId="42B018A7" w14:textId="51982F9E" w:rsidR="004737F8" w:rsidRPr="00825F73" w:rsidRDefault="004737F8" w:rsidP="004737F8">
      <w:pPr>
        <w:numPr>
          <w:ilvl w:val="0"/>
          <w:numId w:val="14"/>
        </w:numPr>
        <w:spacing w:before="100" w:beforeAutospacing="1" w:after="100" w:afterAutospacing="1" w:line="240" w:lineRule="auto"/>
        <w:rPr>
          <w:rFonts w:eastAsia="Times New Roman" w:cs="Times New Roman"/>
        </w:rPr>
      </w:pPr>
      <w:hyperlink r:id="rId15" w:history="1">
        <w:r w:rsidRPr="004737F8">
          <w:rPr>
            <w:rFonts w:eastAsia="Times New Roman" w:cs="Times New Roman"/>
            <w:u w:val="single"/>
          </w:rPr>
          <w:t>Education Endowment Foundation (EEF) Teaching and Learning Toolkit – Feedback</w:t>
        </w:r>
      </w:hyperlink>
    </w:p>
    <w:p w14:paraId="471A3F7D" w14:textId="77777777" w:rsidR="004737F8" w:rsidRPr="004737F8" w:rsidRDefault="004737F8" w:rsidP="004737F8">
      <w:pPr>
        <w:pStyle w:val="isselectedend"/>
        <w:rPr>
          <w:rFonts w:asciiTheme="minorHAnsi" w:hAnsiTheme="minorHAnsi"/>
          <w:sz w:val="22"/>
          <w:szCs w:val="22"/>
        </w:rPr>
      </w:pPr>
      <w:r w:rsidRPr="004737F8">
        <w:rPr>
          <w:rFonts w:asciiTheme="minorHAnsi" w:hAnsiTheme="minorHAnsi"/>
          <w:sz w:val="22"/>
          <w:szCs w:val="22"/>
        </w:rPr>
        <w:lastRenderedPageBreak/>
        <w:t>This policy also reflects the principle that marking and feedback should be purposeful, proportionate and focused on supporting pupils to make progress. The school does not require teachers to provide excessive or unnecessary written feedback. Feedback may be provided in a range of ways, including verbally, through whole-class feedback, during lessons, through live marking and through written comments where these are appropriate and useful to the pupil.</w:t>
      </w:r>
    </w:p>
    <w:p w14:paraId="550267FD" w14:textId="77777777" w:rsidR="004737F8" w:rsidRPr="004737F8" w:rsidRDefault="004737F8" w:rsidP="004737F8">
      <w:pPr>
        <w:pStyle w:val="isselectedend"/>
        <w:rPr>
          <w:rFonts w:asciiTheme="minorHAnsi" w:hAnsiTheme="minorHAnsi"/>
          <w:sz w:val="22"/>
          <w:szCs w:val="22"/>
        </w:rPr>
      </w:pPr>
      <w:r w:rsidRPr="004737F8">
        <w:rPr>
          <w:rFonts w:asciiTheme="minorHAnsi" w:hAnsiTheme="minorHAnsi"/>
          <w:sz w:val="22"/>
          <w:szCs w:val="22"/>
        </w:rPr>
        <w:t xml:space="preserve">The school will have regard to the DfE’s </w:t>
      </w:r>
      <w:r w:rsidRPr="004737F8">
        <w:rPr>
          <w:rStyle w:val="Emphasis"/>
          <w:rFonts w:asciiTheme="minorHAnsi" w:hAnsiTheme="minorHAnsi"/>
          <w:sz w:val="22"/>
          <w:szCs w:val="22"/>
        </w:rPr>
        <w:t>Writing Framework</w:t>
      </w:r>
      <w:r w:rsidRPr="004737F8">
        <w:rPr>
          <w:rFonts w:asciiTheme="minorHAnsi" w:hAnsiTheme="minorHAnsi"/>
          <w:sz w:val="22"/>
          <w:szCs w:val="22"/>
        </w:rPr>
        <w:t xml:space="preserve"> (2025) when considering the teaching, assessment and development of pupils’ writing across the primary curriculum.</w:t>
      </w:r>
    </w:p>
    <w:p w14:paraId="585C3CFC" w14:textId="77777777" w:rsidR="004737F8" w:rsidRPr="004737F8" w:rsidRDefault="004737F8" w:rsidP="004737F8">
      <w:pPr>
        <w:pStyle w:val="isselectedend"/>
        <w:rPr>
          <w:rFonts w:asciiTheme="minorHAnsi" w:hAnsiTheme="minorHAnsi"/>
          <w:sz w:val="22"/>
          <w:szCs w:val="22"/>
        </w:rPr>
      </w:pPr>
      <w:r w:rsidRPr="004737F8">
        <w:rPr>
          <w:rFonts w:asciiTheme="minorHAnsi" w:hAnsiTheme="minorHAnsi"/>
          <w:sz w:val="22"/>
          <w:szCs w:val="22"/>
        </w:rPr>
        <w:t>This policy operates in conjunction with the following school policies:</w:t>
      </w:r>
    </w:p>
    <w:p w14:paraId="0F63ABE1" w14:textId="77777777" w:rsidR="004737F8" w:rsidRPr="004737F8" w:rsidRDefault="004737F8" w:rsidP="004737F8">
      <w:pPr>
        <w:numPr>
          <w:ilvl w:val="0"/>
          <w:numId w:val="13"/>
        </w:numPr>
        <w:spacing w:before="100" w:beforeAutospacing="1" w:after="100" w:afterAutospacing="1" w:line="240" w:lineRule="auto"/>
      </w:pPr>
      <w:r w:rsidRPr="004737F8">
        <w:t>Assessment Policy</w:t>
      </w:r>
    </w:p>
    <w:p w14:paraId="7DC5918E" w14:textId="77777777" w:rsidR="004737F8" w:rsidRPr="004737F8" w:rsidRDefault="004737F8" w:rsidP="004737F8">
      <w:pPr>
        <w:numPr>
          <w:ilvl w:val="0"/>
          <w:numId w:val="13"/>
        </w:numPr>
        <w:spacing w:before="100" w:beforeAutospacing="1" w:after="100" w:afterAutospacing="1" w:line="240" w:lineRule="auto"/>
      </w:pPr>
      <w:r w:rsidRPr="004737F8">
        <w:t>Special Educational Needs and Disabilities (SEND) Policy</w:t>
      </w:r>
    </w:p>
    <w:p w14:paraId="1F6DE4FB" w14:textId="77777777" w:rsidR="004737F8" w:rsidRPr="004737F8" w:rsidRDefault="004737F8" w:rsidP="004737F8">
      <w:pPr>
        <w:numPr>
          <w:ilvl w:val="0"/>
          <w:numId w:val="13"/>
        </w:numPr>
        <w:spacing w:before="100" w:beforeAutospacing="1" w:after="100" w:afterAutospacing="1" w:line="240" w:lineRule="auto"/>
      </w:pPr>
      <w:r w:rsidRPr="004737F8">
        <w:t>Teaching and Learning Policy</w:t>
      </w:r>
    </w:p>
    <w:p w14:paraId="4C359898" w14:textId="77777777" w:rsidR="004737F8" w:rsidRPr="00506946" w:rsidRDefault="004737F8" w:rsidP="005F2FD5">
      <w:pPr>
        <w:autoSpaceDE w:val="0"/>
        <w:autoSpaceDN w:val="0"/>
        <w:adjustRightInd w:val="0"/>
        <w:spacing w:after="0" w:line="240" w:lineRule="auto"/>
        <w:rPr>
          <w:rFonts w:eastAsia="Calibri" w:cs="Times New Roman"/>
          <w:lang w:eastAsia="en-US"/>
        </w:rPr>
      </w:pPr>
    </w:p>
    <w:p w14:paraId="237982D7" w14:textId="66B955BF" w:rsidR="005338CB" w:rsidRDefault="005338CB" w:rsidP="008D5EF9">
      <w:pPr>
        <w:pStyle w:val="TNCBodyText"/>
        <w:spacing w:before="0" w:after="100"/>
        <w:rPr>
          <w:b/>
          <w:bCs/>
          <w:u w:val="single"/>
        </w:rPr>
      </w:pPr>
      <w:r w:rsidRPr="008D5EF9">
        <w:rPr>
          <w:b/>
          <w:bCs/>
          <w:u w:val="single"/>
        </w:rPr>
        <w:t>Roles and Responsibilities</w:t>
      </w:r>
    </w:p>
    <w:p w14:paraId="6F1B61F1" w14:textId="77777777" w:rsidR="008D5EF9" w:rsidRPr="008D5EF9" w:rsidRDefault="008D5EF9" w:rsidP="008D5EF9">
      <w:pPr>
        <w:pStyle w:val="TNCBodyText"/>
        <w:spacing w:before="0" w:after="100"/>
      </w:pPr>
    </w:p>
    <w:p w14:paraId="54109B41" w14:textId="0889476D" w:rsidR="005338CB" w:rsidRDefault="005338CB" w:rsidP="00030558">
      <w:pPr>
        <w:pStyle w:val="NoSpacing"/>
      </w:pPr>
      <w:r>
        <w:t xml:space="preserve">The </w:t>
      </w:r>
      <w:r>
        <w:rPr>
          <w:bCs/>
        </w:rPr>
        <w:t>headteacher</w:t>
      </w:r>
      <w:r>
        <w:t xml:space="preserve"> is responsible for: </w:t>
      </w:r>
    </w:p>
    <w:p w14:paraId="1585D13B" w14:textId="77777777" w:rsidR="008D5EF9" w:rsidRDefault="008D5EF9" w:rsidP="00030558">
      <w:pPr>
        <w:pStyle w:val="NoSpacing"/>
      </w:pPr>
    </w:p>
    <w:p w14:paraId="1C20E0D6" w14:textId="6E267E5E" w:rsidR="005338CB" w:rsidRDefault="00030558" w:rsidP="00030558">
      <w:pPr>
        <w:pStyle w:val="NoSpacing"/>
      </w:pPr>
      <w:r>
        <w:t>-</w:t>
      </w:r>
      <w:r w:rsidR="005338CB">
        <w:t xml:space="preserve">Ensuring that this policy is implemented, monitored and remains effective. </w:t>
      </w:r>
    </w:p>
    <w:p w14:paraId="345E2B83" w14:textId="55CADDD9" w:rsidR="005338CB" w:rsidRDefault="00030558" w:rsidP="00030558">
      <w:pPr>
        <w:pStyle w:val="NoSpacing"/>
      </w:pPr>
      <w:r>
        <w:t>-</w:t>
      </w:r>
      <w:r w:rsidR="005338CB">
        <w:t>Assessing whether marking and feedback practices effectively balance the need to mark and provide feedback and the strain on teachers’ workload.</w:t>
      </w:r>
    </w:p>
    <w:p w14:paraId="1BB81C28" w14:textId="62ADB7DB" w:rsidR="005338CB" w:rsidRDefault="00030558" w:rsidP="00030558">
      <w:pPr>
        <w:pStyle w:val="NoSpacing"/>
      </w:pPr>
      <w:r>
        <w:t>-</w:t>
      </w:r>
      <w:r w:rsidR="005338CB">
        <w:t xml:space="preserve">Reviewing this policy as and when necessary to establish whether practices are effective and consistent across all departments within the school. </w:t>
      </w:r>
    </w:p>
    <w:p w14:paraId="5E80655E" w14:textId="77777777" w:rsidR="00030558" w:rsidRDefault="00030558" w:rsidP="00030558">
      <w:pPr>
        <w:pStyle w:val="NoSpacing"/>
        <w:rPr>
          <w:bCs/>
        </w:rPr>
      </w:pPr>
    </w:p>
    <w:p w14:paraId="21E103FB" w14:textId="333A4BF3" w:rsidR="005338CB" w:rsidRDefault="005338CB" w:rsidP="00030558">
      <w:pPr>
        <w:pStyle w:val="NoSpacing"/>
      </w:pPr>
      <w:r>
        <w:rPr>
          <w:bCs/>
        </w:rPr>
        <w:t>Teaching staff</w:t>
      </w:r>
      <w:r>
        <w:t xml:space="preserve"> are responsible for: </w:t>
      </w:r>
    </w:p>
    <w:p w14:paraId="506269AF" w14:textId="05B4874F" w:rsidR="005338CB" w:rsidRDefault="00030558" w:rsidP="00030558">
      <w:pPr>
        <w:pStyle w:val="NoSpacing"/>
      </w:pPr>
      <w:r>
        <w:t>-</w:t>
      </w:r>
      <w:r w:rsidR="005338CB">
        <w:t xml:space="preserve">Ensuring that they adopt this policy when marking and providing feedback. </w:t>
      </w:r>
    </w:p>
    <w:p w14:paraId="6A7D2C93" w14:textId="79B78DC1" w:rsidR="005338CB" w:rsidRDefault="00030558" w:rsidP="00030558">
      <w:pPr>
        <w:pStyle w:val="NoSpacing"/>
      </w:pPr>
      <w:r>
        <w:t>-</w:t>
      </w:r>
      <w:r w:rsidR="005338CB">
        <w:t>Using their professional judgement to determine when it is appropriate to offer more intervention support systems than just feedback.</w:t>
      </w:r>
    </w:p>
    <w:p w14:paraId="5F23E09D" w14:textId="11C61DD3" w:rsidR="005338CB" w:rsidRDefault="00030558" w:rsidP="00030558">
      <w:pPr>
        <w:pStyle w:val="NoSpacing"/>
      </w:pPr>
      <w:r>
        <w:t>-</w:t>
      </w:r>
      <w:r w:rsidR="005338CB">
        <w:t xml:space="preserve">Monitoring the learning of all pupils within their class to ensure they are making satisfactory progress. </w:t>
      </w:r>
    </w:p>
    <w:p w14:paraId="7E6CBF5F" w14:textId="7872F31A" w:rsidR="005338CB" w:rsidRDefault="00030558" w:rsidP="00030558">
      <w:pPr>
        <w:pStyle w:val="NoSpacing"/>
      </w:pPr>
      <w:r>
        <w:t>-</w:t>
      </w:r>
      <w:r w:rsidR="005338CB">
        <w:t xml:space="preserve">Ensuring that pupils understand the feedback they have been given. </w:t>
      </w:r>
    </w:p>
    <w:p w14:paraId="0D3D1717" w14:textId="6CE52946" w:rsidR="005338CB" w:rsidRDefault="00030558" w:rsidP="00030558">
      <w:pPr>
        <w:pStyle w:val="NoSpacing"/>
      </w:pPr>
      <w:r>
        <w:t>-</w:t>
      </w:r>
      <w:r w:rsidR="005338CB">
        <w:t xml:space="preserve">Allowing pupils to ask questions in regard to any feedback they have received. </w:t>
      </w:r>
    </w:p>
    <w:p w14:paraId="234A63E3" w14:textId="5B9D9A8B" w:rsidR="005338CB" w:rsidRDefault="005338CB" w:rsidP="00575BCB">
      <w:pPr>
        <w:pStyle w:val="Default"/>
        <w:rPr>
          <w:b/>
          <w:bCs/>
          <w:sz w:val="22"/>
          <w:szCs w:val="22"/>
          <w:u w:val="single"/>
        </w:rPr>
      </w:pPr>
    </w:p>
    <w:p w14:paraId="24B6BF22" w14:textId="77777777" w:rsidR="00030558" w:rsidRPr="00961BF8" w:rsidRDefault="00030558" w:rsidP="00030558">
      <w:pPr>
        <w:autoSpaceDE w:val="0"/>
        <w:autoSpaceDN w:val="0"/>
        <w:adjustRightInd w:val="0"/>
        <w:spacing w:after="0" w:line="240" w:lineRule="auto"/>
        <w:rPr>
          <w:rFonts w:cs="Arial"/>
          <w:b/>
          <w:bCs/>
          <w:sz w:val="24"/>
          <w:szCs w:val="24"/>
        </w:rPr>
      </w:pPr>
      <w:r w:rsidRPr="00961BF8">
        <w:rPr>
          <w:rFonts w:cs="Arial"/>
          <w:b/>
          <w:bCs/>
          <w:sz w:val="24"/>
          <w:szCs w:val="24"/>
        </w:rPr>
        <w:t>Key characteristics of Assessment for Learning</w:t>
      </w:r>
    </w:p>
    <w:p w14:paraId="11CF410A" w14:textId="77777777" w:rsidR="00030558" w:rsidRPr="00961BF8" w:rsidRDefault="00030558" w:rsidP="00030558">
      <w:pPr>
        <w:autoSpaceDE w:val="0"/>
        <w:autoSpaceDN w:val="0"/>
        <w:adjustRightInd w:val="0"/>
        <w:spacing w:after="0" w:line="240" w:lineRule="auto"/>
        <w:rPr>
          <w:rFonts w:cs="Arial"/>
        </w:rPr>
      </w:pPr>
      <w:r w:rsidRPr="00961BF8">
        <w:rPr>
          <w:rFonts w:cs="Arial"/>
        </w:rPr>
        <w:t>1. Learning Objectives</w:t>
      </w:r>
    </w:p>
    <w:p w14:paraId="56FECD43" w14:textId="77777777" w:rsidR="00030558" w:rsidRPr="00961BF8" w:rsidRDefault="00030558" w:rsidP="00030558">
      <w:pPr>
        <w:autoSpaceDE w:val="0"/>
        <w:autoSpaceDN w:val="0"/>
        <w:adjustRightInd w:val="0"/>
        <w:spacing w:after="0" w:line="240" w:lineRule="auto"/>
        <w:rPr>
          <w:rFonts w:cs="Arial"/>
        </w:rPr>
      </w:pPr>
      <w:r w:rsidRPr="00961BF8">
        <w:rPr>
          <w:rFonts w:cs="Arial"/>
        </w:rPr>
        <w:t>2. Success Criteria</w:t>
      </w:r>
    </w:p>
    <w:p w14:paraId="081558C3" w14:textId="77777777" w:rsidR="00030558" w:rsidRPr="00961BF8" w:rsidRDefault="00030558" w:rsidP="00030558">
      <w:pPr>
        <w:autoSpaceDE w:val="0"/>
        <w:autoSpaceDN w:val="0"/>
        <w:adjustRightInd w:val="0"/>
        <w:spacing w:after="0" w:line="240" w:lineRule="auto"/>
        <w:rPr>
          <w:rFonts w:cs="Arial"/>
        </w:rPr>
      </w:pPr>
      <w:r w:rsidRPr="00961BF8">
        <w:rPr>
          <w:rFonts w:cs="Arial"/>
        </w:rPr>
        <w:t>3. Questioning</w:t>
      </w:r>
    </w:p>
    <w:p w14:paraId="35FAE704" w14:textId="77777777" w:rsidR="00030558" w:rsidRPr="00961BF8" w:rsidRDefault="00030558" w:rsidP="00030558">
      <w:pPr>
        <w:autoSpaceDE w:val="0"/>
        <w:autoSpaceDN w:val="0"/>
        <w:adjustRightInd w:val="0"/>
        <w:spacing w:after="0" w:line="240" w:lineRule="auto"/>
        <w:rPr>
          <w:rFonts w:cs="Arial"/>
        </w:rPr>
      </w:pPr>
      <w:r w:rsidRPr="00961BF8">
        <w:rPr>
          <w:rFonts w:cs="Arial"/>
        </w:rPr>
        <w:t>4. Feedback and Marking</w:t>
      </w:r>
    </w:p>
    <w:p w14:paraId="757D4470" w14:textId="7D1B4B07" w:rsidR="00030558" w:rsidRPr="00961BF8" w:rsidRDefault="00030558" w:rsidP="00030558">
      <w:pPr>
        <w:autoSpaceDE w:val="0"/>
        <w:autoSpaceDN w:val="0"/>
        <w:adjustRightInd w:val="0"/>
        <w:spacing w:after="0" w:line="240" w:lineRule="auto"/>
        <w:rPr>
          <w:rFonts w:cs="Arial"/>
        </w:rPr>
      </w:pPr>
      <w:r w:rsidRPr="00961BF8">
        <w:rPr>
          <w:rFonts w:cs="Arial"/>
        </w:rPr>
        <w:t>5. Adjusting te</w:t>
      </w:r>
      <w:r>
        <w:rPr>
          <w:rFonts w:cs="Arial"/>
        </w:rPr>
        <w:t>aching to take account of prior learning and ability.</w:t>
      </w:r>
    </w:p>
    <w:p w14:paraId="483E9A6A" w14:textId="77777777" w:rsidR="00030558" w:rsidRDefault="00030558" w:rsidP="00575BCB">
      <w:pPr>
        <w:pStyle w:val="Default"/>
        <w:rPr>
          <w:b/>
          <w:bCs/>
          <w:sz w:val="22"/>
          <w:szCs w:val="22"/>
          <w:u w:val="single"/>
        </w:rPr>
      </w:pPr>
    </w:p>
    <w:p w14:paraId="062F5672" w14:textId="71DB16DC" w:rsidR="005338CB" w:rsidRDefault="00030558" w:rsidP="00575BCB">
      <w:pPr>
        <w:pStyle w:val="Default"/>
        <w:rPr>
          <w:b/>
          <w:bCs/>
          <w:sz w:val="22"/>
          <w:szCs w:val="22"/>
          <w:u w:val="single"/>
        </w:rPr>
      </w:pPr>
      <w:r>
        <w:rPr>
          <w:b/>
          <w:bCs/>
          <w:sz w:val="22"/>
          <w:szCs w:val="22"/>
          <w:u w:val="single"/>
        </w:rPr>
        <w:t>Expectations</w:t>
      </w:r>
    </w:p>
    <w:p w14:paraId="5A68D476" w14:textId="77777777" w:rsidR="00030558" w:rsidRPr="00287717" w:rsidRDefault="00030558" w:rsidP="00030558">
      <w:pPr>
        <w:pStyle w:val="TNCBodyText"/>
        <w:rPr>
          <w:b/>
        </w:rPr>
      </w:pPr>
      <w:r w:rsidRPr="00287717">
        <w:rPr>
          <w:b/>
          <w:bCs/>
        </w:rPr>
        <w:t>Teaching staff</w:t>
      </w:r>
      <w:r w:rsidRPr="00287717">
        <w:rPr>
          <w:b/>
        </w:rPr>
        <w:t xml:space="preserve"> are expected to: </w:t>
      </w:r>
    </w:p>
    <w:p w14:paraId="02ABA716" w14:textId="35435216" w:rsidR="00030558" w:rsidRDefault="00030558" w:rsidP="00030558">
      <w:pPr>
        <w:pStyle w:val="NoSpacing"/>
      </w:pPr>
      <w:r>
        <w:t xml:space="preserve">-Provide marking that offers clear information about why pupils have done well. </w:t>
      </w:r>
    </w:p>
    <w:p w14:paraId="0E359FE8" w14:textId="25509560" w:rsidR="00030558" w:rsidRDefault="00030558" w:rsidP="00030558">
      <w:pPr>
        <w:pStyle w:val="NoSpacing"/>
      </w:pPr>
      <w:r>
        <w:t xml:space="preserve">-Offer suggestions - for improvement, which should create a progressive plan for continued learning. </w:t>
      </w:r>
    </w:p>
    <w:p w14:paraId="3A444181" w14:textId="1F7F4644" w:rsidR="00030558" w:rsidRDefault="00030558" w:rsidP="00030558">
      <w:pPr>
        <w:pStyle w:val="NoSpacing"/>
      </w:pPr>
      <w:r>
        <w:t xml:space="preserve">-Judge whether written or verbal feedback should be given </w:t>
      </w:r>
    </w:p>
    <w:p w14:paraId="6791C183" w14:textId="70B74FA1" w:rsidR="00030558" w:rsidRDefault="00030558" w:rsidP="00030558">
      <w:pPr>
        <w:pStyle w:val="NoSpacing"/>
      </w:pPr>
      <w:r>
        <w:t>-Provide high quality instruction, including the use of formative assessment strategies, before providing feedback.</w:t>
      </w:r>
    </w:p>
    <w:p w14:paraId="5DB99BA6" w14:textId="5427F61E" w:rsidR="00030558" w:rsidRDefault="00030558" w:rsidP="00030558">
      <w:pPr>
        <w:pStyle w:val="NoSpacing"/>
      </w:pPr>
      <w:r>
        <w:lastRenderedPageBreak/>
        <w:t xml:space="preserve">-Judge whether more immediate or delayed feedback is required, considering the characteristics of the </w:t>
      </w:r>
      <w:proofErr w:type="spellStart"/>
      <w:r w:rsidR="008D5EF9">
        <w:t>LSAs</w:t>
      </w:r>
      <w:r>
        <w:t>k</w:t>
      </w:r>
      <w:proofErr w:type="spellEnd"/>
      <w:r>
        <w:t xml:space="preserve"> set, the individual pupil, and the collective understanding of the class, in order to provide appropriately timed feedback.</w:t>
      </w:r>
    </w:p>
    <w:p w14:paraId="34952013" w14:textId="3E67F8B5" w:rsidR="00030558" w:rsidRDefault="00030558" w:rsidP="00030558">
      <w:pPr>
        <w:pStyle w:val="NoSpacing"/>
      </w:pPr>
      <w:r>
        <w:t>-Provide feedback that focuses on moving learning forward and that targets the specific learning gaps that pupils exhibit.</w:t>
      </w:r>
    </w:p>
    <w:p w14:paraId="57FC3A8A" w14:textId="2033F177" w:rsidR="00030558" w:rsidRDefault="00030558" w:rsidP="00030558">
      <w:pPr>
        <w:pStyle w:val="NoSpacing"/>
      </w:pPr>
      <w:r>
        <w:t xml:space="preserve">-Carefully consider how to use purposeful, time-efficient written feedback that follows high quality foundations, is appropriately timed, focuses on the </w:t>
      </w:r>
      <w:proofErr w:type="spellStart"/>
      <w:r w:rsidR="008D5EF9">
        <w:t>LSAs</w:t>
      </w:r>
      <w:r>
        <w:t>k</w:t>
      </w:r>
      <w:proofErr w:type="spellEnd"/>
      <w:r>
        <w:t>, subject, and/or self-regulation, and is then used by the pupil.</w:t>
      </w:r>
    </w:p>
    <w:p w14:paraId="025E9E79" w14:textId="33724DB5" w:rsidR="00030558" w:rsidRDefault="00030558" w:rsidP="00030558">
      <w:pPr>
        <w:pStyle w:val="NoSpacing"/>
      </w:pPr>
      <w:r>
        <w:t>-Carefully consider how to use purposeful verbal feedback.</w:t>
      </w:r>
    </w:p>
    <w:p w14:paraId="02F22F60" w14:textId="431BEEC6" w:rsidR="00030558" w:rsidRDefault="00030558" w:rsidP="00030558">
      <w:pPr>
        <w:pStyle w:val="NoSpacing"/>
      </w:pPr>
      <w:r>
        <w:t xml:space="preserve">-Provide pupils with opportunities to reflect on feedback, using a whole class marking sheet , which also allows them to respond to the feedback and ask questions. </w:t>
      </w:r>
    </w:p>
    <w:p w14:paraId="246EA8A1" w14:textId="21A3E97D" w:rsidR="00030558" w:rsidRDefault="00030558" w:rsidP="00030558">
      <w:pPr>
        <w:pStyle w:val="NoSpacing"/>
      </w:pPr>
      <w:r>
        <w:t>-Implement strategies that encourage pupils to welcome feedback.</w:t>
      </w:r>
    </w:p>
    <w:p w14:paraId="4447F66A" w14:textId="284125CC" w:rsidR="00030558" w:rsidRDefault="00030558" w:rsidP="00030558">
      <w:pPr>
        <w:pStyle w:val="NoSpacing"/>
      </w:pPr>
      <w:r>
        <w:t xml:space="preserve">-Ensure that marking identifies misconceptions and feedback addresses these swiftly. </w:t>
      </w:r>
    </w:p>
    <w:p w14:paraId="17C516C1" w14:textId="6653BE3A" w:rsidR="00030558" w:rsidRDefault="00030558" w:rsidP="00030558">
      <w:pPr>
        <w:pStyle w:val="NoSpacing"/>
      </w:pPr>
      <w:r>
        <w:t xml:space="preserve">-Use marking and assessment to identify the next steps for pupils, which should be used to plan the delivery of the curriculum. </w:t>
      </w:r>
    </w:p>
    <w:p w14:paraId="7F06A035" w14:textId="35B59CF9" w:rsidR="00030558" w:rsidRDefault="00030558" w:rsidP="00030558">
      <w:pPr>
        <w:pStyle w:val="NoSpacing"/>
      </w:pPr>
      <w:r>
        <w:t xml:space="preserve">-Offer questions and challenge pupils whose work was correct, which should encourage further development. </w:t>
      </w:r>
    </w:p>
    <w:p w14:paraId="3C3D1700" w14:textId="1353D77F" w:rsidR="00030558" w:rsidRDefault="00030558" w:rsidP="00030558">
      <w:pPr>
        <w:pStyle w:val="NoSpacing"/>
      </w:pPr>
      <w:r>
        <w:t xml:space="preserve">-Provide feedback and support to pupils with SEND and adapt how feedback is given, so that pupils with SEND can understand. The </w:t>
      </w:r>
      <w:r>
        <w:rPr>
          <w:bCs/>
        </w:rPr>
        <w:t>SENDCO</w:t>
      </w:r>
      <w:r>
        <w:t xml:space="preserve"> should be consulted in regard to this. </w:t>
      </w:r>
    </w:p>
    <w:p w14:paraId="0EA83DAF" w14:textId="127EF137" w:rsidR="00030558" w:rsidRDefault="00030558" w:rsidP="00030558">
      <w:pPr>
        <w:pStyle w:val="NoSpacing"/>
      </w:pPr>
      <w:r>
        <w:t xml:space="preserve">-Provide positive and pupil-friendly marking and feedback. </w:t>
      </w:r>
    </w:p>
    <w:p w14:paraId="67531E84" w14:textId="2AF888CC" w:rsidR="00030558" w:rsidRDefault="00030558" w:rsidP="00030558">
      <w:pPr>
        <w:pStyle w:val="NoSpacing"/>
      </w:pPr>
      <w:r>
        <w:t xml:space="preserve">-Return work promptly and allow pupils time to review any feedback that has been given to them. </w:t>
      </w:r>
    </w:p>
    <w:p w14:paraId="7AC693C7" w14:textId="77777777" w:rsidR="00030558" w:rsidRPr="00287717" w:rsidRDefault="00030558" w:rsidP="00030558">
      <w:pPr>
        <w:pStyle w:val="TNCBodyText"/>
        <w:rPr>
          <w:b/>
        </w:rPr>
      </w:pPr>
      <w:r w:rsidRPr="00287717">
        <w:rPr>
          <w:b/>
          <w:bCs/>
        </w:rPr>
        <w:t>Pupils</w:t>
      </w:r>
      <w:r w:rsidRPr="00287717">
        <w:rPr>
          <w:b/>
        </w:rPr>
        <w:t xml:space="preserve"> are expected to: </w:t>
      </w:r>
    </w:p>
    <w:p w14:paraId="2F2033BA" w14:textId="1BA4CE55" w:rsidR="00030558" w:rsidRDefault="00030558" w:rsidP="00030558">
      <w:pPr>
        <w:pStyle w:val="NoSpacing"/>
      </w:pPr>
      <w:r>
        <w:t xml:space="preserve">-Try their best with any work they complete, including homework. </w:t>
      </w:r>
    </w:p>
    <w:p w14:paraId="016D38EC" w14:textId="1C8C4CA7" w:rsidR="00030558" w:rsidRDefault="00030558" w:rsidP="00030558">
      <w:pPr>
        <w:pStyle w:val="NoSpacing"/>
      </w:pPr>
      <w:r>
        <w:t xml:space="preserve">-Ask questions when they do not understand something in lessons. </w:t>
      </w:r>
    </w:p>
    <w:p w14:paraId="562D5ABF" w14:textId="259C2A56" w:rsidR="00030558" w:rsidRDefault="00030558" w:rsidP="00030558">
      <w:pPr>
        <w:pStyle w:val="NoSpacing"/>
      </w:pPr>
      <w:r>
        <w:t>-Where appropriate,</w:t>
      </w:r>
      <w:r w:rsidR="00BB719B">
        <w:t xml:space="preserve"> </w:t>
      </w:r>
      <w:r>
        <w:t xml:space="preserve">read any comments on their work and ask questions if they do not understand them. </w:t>
      </w:r>
    </w:p>
    <w:p w14:paraId="24FF4741" w14:textId="43E8B824" w:rsidR="00030558" w:rsidRDefault="00030558" w:rsidP="00030558">
      <w:pPr>
        <w:pStyle w:val="NoSpacing"/>
      </w:pPr>
      <w:r>
        <w:t xml:space="preserve">-Review their own progress by rereading previous work and establishing where they have made mistakes or identifying ways it could be improved. </w:t>
      </w:r>
    </w:p>
    <w:p w14:paraId="43F3CEBC" w14:textId="51ED0469" w:rsidR="00030558" w:rsidRDefault="00030558" w:rsidP="00030558">
      <w:pPr>
        <w:pStyle w:val="NoSpacing"/>
      </w:pPr>
      <w:r>
        <w:t xml:space="preserve">-Take responsibility for their learning. </w:t>
      </w:r>
    </w:p>
    <w:p w14:paraId="7D08EE41" w14:textId="77777777" w:rsidR="00030558" w:rsidRDefault="00030558" w:rsidP="00575BCB">
      <w:pPr>
        <w:pStyle w:val="Default"/>
        <w:rPr>
          <w:b/>
          <w:bCs/>
          <w:sz w:val="22"/>
          <w:szCs w:val="22"/>
          <w:u w:val="single"/>
        </w:rPr>
      </w:pPr>
    </w:p>
    <w:p w14:paraId="1D441F64" w14:textId="77777777" w:rsidR="00506946" w:rsidRPr="00961BF8" w:rsidRDefault="00506946" w:rsidP="00506946">
      <w:pPr>
        <w:autoSpaceDE w:val="0"/>
        <w:autoSpaceDN w:val="0"/>
        <w:adjustRightInd w:val="0"/>
        <w:spacing w:after="0" w:line="240" w:lineRule="auto"/>
        <w:rPr>
          <w:rFonts w:cs="Arial"/>
        </w:rPr>
      </w:pPr>
    </w:p>
    <w:p w14:paraId="5974F87F" w14:textId="77777777" w:rsidR="00961BF8" w:rsidRPr="00961BF8" w:rsidRDefault="00961BF8" w:rsidP="00961BF8">
      <w:pPr>
        <w:autoSpaceDE w:val="0"/>
        <w:autoSpaceDN w:val="0"/>
        <w:adjustRightInd w:val="0"/>
        <w:spacing w:after="0" w:line="240" w:lineRule="auto"/>
        <w:rPr>
          <w:rFonts w:cs="Arial"/>
          <w:b/>
          <w:bCs/>
        </w:rPr>
      </w:pPr>
      <w:r w:rsidRPr="00961BF8">
        <w:rPr>
          <w:rFonts w:cs="Arial"/>
          <w:b/>
          <w:bCs/>
        </w:rPr>
        <w:t>Learning Objectives</w:t>
      </w:r>
    </w:p>
    <w:p w14:paraId="3598B91C" w14:textId="6D00D2D1" w:rsidR="00961BF8" w:rsidRPr="00961BF8" w:rsidRDefault="00961BF8" w:rsidP="00961BF8">
      <w:pPr>
        <w:autoSpaceDE w:val="0"/>
        <w:autoSpaceDN w:val="0"/>
        <w:adjustRightInd w:val="0"/>
        <w:spacing w:after="0" w:line="240" w:lineRule="auto"/>
        <w:rPr>
          <w:rFonts w:cs="Arial"/>
        </w:rPr>
      </w:pPr>
      <w:r w:rsidRPr="00961BF8">
        <w:rPr>
          <w:rFonts w:cs="Arial"/>
        </w:rPr>
        <w:t>Effective learning takes place when learners understand what they are trying to achieve and why it is important. Staff therefore share with the children the learning objective for each lesson as this gives the children a focus, enabling them to review their own progress and to judge whether they have been successful in their learning.</w:t>
      </w:r>
      <w:r w:rsidR="001F2E6D">
        <w:rPr>
          <w:rFonts w:cs="Arial"/>
        </w:rPr>
        <w:t xml:space="preserve"> </w:t>
      </w:r>
      <w:r w:rsidRPr="00961BF8">
        <w:rPr>
          <w:rFonts w:cs="Arial"/>
        </w:rPr>
        <w:t xml:space="preserve">The learning objective focuses on learning, not activities. </w:t>
      </w:r>
    </w:p>
    <w:p w14:paraId="3F023ACB" w14:textId="77777777" w:rsidR="00961BF8" w:rsidRPr="00961BF8" w:rsidRDefault="00961BF8" w:rsidP="00961BF8">
      <w:pPr>
        <w:autoSpaceDE w:val="0"/>
        <w:autoSpaceDN w:val="0"/>
        <w:adjustRightInd w:val="0"/>
        <w:spacing w:after="0" w:line="240" w:lineRule="auto"/>
        <w:rPr>
          <w:rFonts w:cs="Arial"/>
        </w:rPr>
      </w:pPr>
    </w:p>
    <w:p w14:paraId="53964C7F" w14:textId="77777777" w:rsidR="00961BF8" w:rsidRPr="00961BF8" w:rsidRDefault="00961BF8" w:rsidP="00961BF8">
      <w:pPr>
        <w:autoSpaceDE w:val="0"/>
        <w:autoSpaceDN w:val="0"/>
        <w:adjustRightInd w:val="0"/>
        <w:spacing w:after="0" w:line="240" w:lineRule="auto"/>
        <w:rPr>
          <w:rFonts w:cs="Arial"/>
          <w:b/>
          <w:bCs/>
        </w:rPr>
      </w:pPr>
      <w:r w:rsidRPr="00961BF8">
        <w:rPr>
          <w:rFonts w:cs="Arial"/>
          <w:b/>
          <w:bCs/>
        </w:rPr>
        <w:t>Success Criteria</w:t>
      </w:r>
    </w:p>
    <w:p w14:paraId="48017A4E" w14:textId="77777777" w:rsidR="00961BF8" w:rsidRPr="00961BF8" w:rsidRDefault="00961BF8" w:rsidP="00961BF8">
      <w:pPr>
        <w:autoSpaceDE w:val="0"/>
        <w:autoSpaceDN w:val="0"/>
        <w:adjustRightInd w:val="0"/>
        <w:spacing w:after="0" w:line="240" w:lineRule="auto"/>
        <w:rPr>
          <w:rFonts w:cs="Arial"/>
        </w:rPr>
      </w:pPr>
      <w:r w:rsidRPr="00961BF8">
        <w:rPr>
          <w:rFonts w:cs="Arial"/>
        </w:rPr>
        <w:t>Developing success criteria to achieve learning objectives helps provide children with a</w:t>
      </w:r>
    </w:p>
    <w:p w14:paraId="7BBDD7D3" w14:textId="5DFDA9B2" w:rsidR="00961BF8" w:rsidRDefault="00961BF8" w:rsidP="00961BF8">
      <w:pPr>
        <w:autoSpaceDE w:val="0"/>
        <w:autoSpaceDN w:val="0"/>
        <w:adjustRightInd w:val="0"/>
        <w:spacing w:after="0" w:line="240" w:lineRule="auto"/>
        <w:rPr>
          <w:rFonts w:cs="Arial"/>
        </w:rPr>
      </w:pPr>
      <w:r w:rsidRPr="00961BF8">
        <w:rPr>
          <w:rFonts w:cs="Arial"/>
        </w:rPr>
        <w:t xml:space="preserve">framework against which they can focus their efforts, evaluate their progress and discuss their </w:t>
      </w:r>
      <w:r w:rsidR="00B6454D">
        <w:rPr>
          <w:rFonts w:cs="Arial"/>
        </w:rPr>
        <w:t xml:space="preserve">difficulties. Success criteria are generally </w:t>
      </w:r>
      <w:r w:rsidRPr="00961BF8">
        <w:rPr>
          <w:rFonts w:cs="Arial"/>
        </w:rPr>
        <w:t xml:space="preserve">generated by the teacher, but it has been recognised that </w:t>
      </w:r>
      <w:r w:rsidRPr="00B6454D">
        <w:rPr>
          <w:rFonts w:cs="Arial"/>
          <w:u w:val="single"/>
        </w:rPr>
        <w:t>where children are involved in generating success criteria they develop a better understanding of what they are striving to achieve</w:t>
      </w:r>
      <w:r w:rsidRPr="00961BF8">
        <w:rPr>
          <w:rFonts w:cs="Arial"/>
        </w:rPr>
        <w:t>. Success criteria provide a framework for a dialogue with children</w:t>
      </w:r>
      <w:r w:rsidR="009C1489">
        <w:rPr>
          <w:rFonts w:cs="Arial"/>
        </w:rPr>
        <w:t xml:space="preserve"> but should not be too specific so children are encouraged to develop greater independence in their learning</w:t>
      </w:r>
      <w:r w:rsidRPr="00961BF8">
        <w:rPr>
          <w:rFonts w:cs="Arial"/>
        </w:rPr>
        <w:t>. Discussions focus on how well the success criteria have been me</w:t>
      </w:r>
      <w:r w:rsidR="00023286">
        <w:rPr>
          <w:rFonts w:cs="Arial"/>
        </w:rPr>
        <w:t>t</w:t>
      </w:r>
      <w:r w:rsidR="00B6454D">
        <w:rPr>
          <w:rFonts w:cs="Arial"/>
        </w:rPr>
        <w:t xml:space="preserve">.  </w:t>
      </w:r>
      <w:r w:rsidR="00023286">
        <w:rPr>
          <w:rFonts w:cs="Arial"/>
        </w:rPr>
        <w:t>All success criteria should be link</w:t>
      </w:r>
      <w:r w:rsidR="00B6454D">
        <w:rPr>
          <w:rFonts w:cs="Arial"/>
        </w:rPr>
        <w:t>ed to individual ability and take</w:t>
      </w:r>
      <w:r w:rsidR="00023286">
        <w:rPr>
          <w:rFonts w:cs="Arial"/>
        </w:rPr>
        <w:t xml:space="preserve"> prior learning and attainment into account.</w:t>
      </w:r>
    </w:p>
    <w:p w14:paraId="3D0DC385" w14:textId="77777777" w:rsidR="00023286" w:rsidRDefault="00023286" w:rsidP="00961BF8">
      <w:pPr>
        <w:autoSpaceDE w:val="0"/>
        <w:autoSpaceDN w:val="0"/>
        <w:adjustRightInd w:val="0"/>
        <w:spacing w:after="0" w:line="240" w:lineRule="auto"/>
        <w:rPr>
          <w:rFonts w:cs="Arial"/>
        </w:rPr>
      </w:pPr>
    </w:p>
    <w:p w14:paraId="5412A78C" w14:textId="77777777" w:rsidR="00961BF8" w:rsidRPr="00961BF8" w:rsidRDefault="00961BF8" w:rsidP="00961BF8">
      <w:pPr>
        <w:autoSpaceDE w:val="0"/>
        <w:autoSpaceDN w:val="0"/>
        <w:adjustRightInd w:val="0"/>
        <w:spacing w:after="0" w:line="240" w:lineRule="auto"/>
        <w:rPr>
          <w:rFonts w:cs="Arial"/>
          <w:b/>
          <w:bCs/>
        </w:rPr>
      </w:pPr>
      <w:r w:rsidRPr="00961BF8">
        <w:rPr>
          <w:rFonts w:cs="Arial"/>
          <w:b/>
          <w:bCs/>
        </w:rPr>
        <w:t>Questioning</w:t>
      </w:r>
    </w:p>
    <w:p w14:paraId="6AB284B7" w14:textId="4110CA37" w:rsidR="00961BF8" w:rsidRPr="00961BF8" w:rsidRDefault="009C1489" w:rsidP="00961BF8">
      <w:pPr>
        <w:autoSpaceDE w:val="0"/>
        <w:autoSpaceDN w:val="0"/>
        <w:adjustRightInd w:val="0"/>
        <w:spacing w:after="0" w:line="240" w:lineRule="auto"/>
        <w:rPr>
          <w:rFonts w:cs="Arial"/>
        </w:rPr>
      </w:pPr>
      <w:r>
        <w:rPr>
          <w:rFonts w:cs="Arial"/>
        </w:rPr>
        <w:t>During lessons, q</w:t>
      </w:r>
      <w:r w:rsidR="00961BF8" w:rsidRPr="00961BF8">
        <w:rPr>
          <w:rFonts w:cs="Arial"/>
        </w:rPr>
        <w:t xml:space="preserve">uestioning lies at the heart of learning and teaching and we use it in a variety of ways, e.g. to assess a child’s starting point so that teaching can be adapted to meet their needs or to </w:t>
      </w:r>
      <w:r w:rsidR="00961BF8" w:rsidRPr="00961BF8">
        <w:rPr>
          <w:rFonts w:cs="Arial"/>
        </w:rPr>
        <w:lastRenderedPageBreak/>
        <w:t>probe their understanding of a new area of learning. We recognise that although there is a place for closed questions, open questions are best for encouraging more complex and higher-order thinking, e.g.:</w:t>
      </w:r>
      <w:r w:rsidR="00B6454D">
        <w:rPr>
          <w:rFonts w:cs="Arial"/>
        </w:rPr>
        <w:t xml:space="preserve">  </w:t>
      </w:r>
    </w:p>
    <w:p w14:paraId="5D9A5F08" w14:textId="77777777" w:rsidR="00961BF8" w:rsidRPr="00961BF8" w:rsidRDefault="00961BF8" w:rsidP="00BB719B">
      <w:pPr>
        <w:pStyle w:val="ListParagraph"/>
        <w:numPr>
          <w:ilvl w:val="0"/>
          <w:numId w:val="4"/>
        </w:numPr>
        <w:autoSpaceDE w:val="0"/>
        <w:autoSpaceDN w:val="0"/>
        <w:adjustRightInd w:val="0"/>
        <w:spacing w:after="0" w:line="240" w:lineRule="auto"/>
        <w:rPr>
          <w:rFonts w:cs="Arial"/>
        </w:rPr>
      </w:pPr>
      <w:r w:rsidRPr="00961BF8">
        <w:rPr>
          <w:rFonts w:cs="Arial"/>
        </w:rPr>
        <w:t>What do you think …?</w:t>
      </w:r>
    </w:p>
    <w:p w14:paraId="063CAE18" w14:textId="77777777" w:rsidR="00961BF8" w:rsidRPr="00961BF8" w:rsidRDefault="00961BF8" w:rsidP="00BB719B">
      <w:pPr>
        <w:pStyle w:val="ListParagraph"/>
        <w:numPr>
          <w:ilvl w:val="0"/>
          <w:numId w:val="4"/>
        </w:numPr>
        <w:autoSpaceDE w:val="0"/>
        <w:autoSpaceDN w:val="0"/>
        <w:adjustRightInd w:val="0"/>
        <w:spacing w:after="0" w:line="240" w:lineRule="auto"/>
        <w:rPr>
          <w:rFonts w:cs="Arial"/>
        </w:rPr>
      </w:pPr>
      <w:r w:rsidRPr="00961BF8">
        <w:rPr>
          <w:rFonts w:cs="Arial"/>
        </w:rPr>
        <w:t>How do you know …?</w:t>
      </w:r>
    </w:p>
    <w:p w14:paraId="60EF8FAE" w14:textId="77777777" w:rsidR="00961BF8" w:rsidRPr="00961BF8" w:rsidRDefault="00961BF8" w:rsidP="00BB719B">
      <w:pPr>
        <w:pStyle w:val="ListParagraph"/>
        <w:numPr>
          <w:ilvl w:val="0"/>
          <w:numId w:val="4"/>
        </w:numPr>
        <w:autoSpaceDE w:val="0"/>
        <w:autoSpaceDN w:val="0"/>
        <w:adjustRightInd w:val="0"/>
        <w:spacing w:after="0" w:line="240" w:lineRule="auto"/>
        <w:rPr>
          <w:rFonts w:cs="Arial"/>
        </w:rPr>
      </w:pPr>
      <w:r w:rsidRPr="00961BF8">
        <w:rPr>
          <w:rFonts w:cs="Arial"/>
        </w:rPr>
        <w:t>Why do you think that …?</w:t>
      </w:r>
    </w:p>
    <w:p w14:paraId="6167F28E" w14:textId="77777777" w:rsidR="00961BF8" w:rsidRPr="00961BF8" w:rsidRDefault="00961BF8" w:rsidP="00BB719B">
      <w:pPr>
        <w:pStyle w:val="ListParagraph"/>
        <w:numPr>
          <w:ilvl w:val="0"/>
          <w:numId w:val="4"/>
        </w:numPr>
        <w:autoSpaceDE w:val="0"/>
        <w:autoSpaceDN w:val="0"/>
        <w:adjustRightInd w:val="0"/>
        <w:spacing w:after="0" w:line="240" w:lineRule="auto"/>
        <w:rPr>
          <w:rFonts w:cs="Arial"/>
        </w:rPr>
      </w:pPr>
      <w:r w:rsidRPr="00961BF8">
        <w:rPr>
          <w:rFonts w:cs="Arial"/>
        </w:rPr>
        <w:t>What if …?</w:t>
      </w:r>
    </w:p>
    <w:p w14:paraId="6BD12473" w14:textId="33E4742D" w:rsidR="00961BF8" w:rsidRDefault="00961BF8" w:rsidP="00BB719B">
      <w:pPr>
        <w:pStyle w:val="ListParagraph"/>
        <w:numPr>
          <w:ilvl w:val="0"/>
          <w:numId w:val="4"/>
        </w:numPr>
        <w:autoSpaceDE w:val="0"/>
        <w:autoSpaceDN w:val="0"/>
        <w:adjustRightInd w:val="0"/>
        <w:spacing w:after="0" w:line="240" w:lineRule="auto"/>
        <w:rPr>
          <w:rFonts w:cs="Arial"/>
        </w:rPr>
      </w:pPr>
      <w:r w:rsidRPr="00961BF8">
        <w:rPr>
          <w:rFonts w:cs="Arial"/>
        </w:rPr>
        <w:t>What do you think happens next? Why?</w:t>
      </w:r>
    </w:p>
    <w:p w14:paraId="5E49B13F" w14:textId="77777777" w:rsidR="00B6454D" w:rsidRPr="00961BF8" w:rsidRDefault="00B6454D" w:rsidP="00B6454D">
      <w:pPr>
        <w:pStyle w:val="ListParagraph"/>
        <w:autoSpaceDE w:val="0"/>
        <w:autoSpaceDN w:val="0"/>
        <w:adjustRightInd w:val="0"/>
        <w:spacing w:after="0" w:line="240" w:lineRule="auto"/>
        <w:rPr>
          <w:rFonts w:cs="Arial"/>
        </w:rPr>
      </w:pPr>
    </w:p>
    <w:p w14:paraId="599725F0" w14:textId="01CE5045" w:rsidR="00961BF8" w:rsidRPr="00961BF8" w:rsidRDefault="00961BF8" w:rsidP="00961BF8">
      <w:pPr>
        <w:autoSpaceDE w:val="0"/>
        <w:autoSpaceDN w:val="0"/>
        <w:adjustRightInd w:val="0"/>
        <w:spacing w:after="0" w:line="240" w:lineRule="auto"/>
        <w:rPr>
          <w:rFonts w:cs="Arial"/>
        </w:rPr>
      </w:pPr>
      <w:r w:rsidRPr="00961BF8">
        <w:rPr>
          <w:rFonts w:cs="Arial"/>
        </w:rPr>
        <w:t>We use a variety of methods for selecting which children will answer questions, e.g. random</w:t>
      </w:r>
      <w:r w:rsidR="00B6454D">
        <w:rPr>
          <w:rFonts w:cs="Arial"/>
        </w:rPr>
        <w:t xml:space="preserve"> s</w:t>
      </w:r>
      <w:r w:rsidRPr="00961BF8">
        <w:rPr>
          <w:rFonts w:cs="Arial"/>
        </w:rPr>
        <w:t xml:space="preserve">election through the use of lolly sticks, framing specific questions for individual children and the </w:t>
      </w:r>
      <w:r w:rsidR="008D5EF9">
        <w:rPr>
          <w:rFonts w:cs="Arial"/>
        </w:rPr>
        <w:t xml:space="preserve">no </w:t>
      </w:r>
      <w:r w:rsidRPr="00961BF8">
        <w:rPr>
          <w:rFonts w:cs="Arial"/>
        </w:rPr>
        <w:t>hands-up approach. We also use ‘talk partners’ or ‘buddies’ and approaches such as ‘think, pair, share’ so that children can discuss and rehearse their answers.</w:t>
      </w:r>
    </w:p>
    <w:p w14:paraId="16974075" w14:textId="77777777" w:rsidR="00961BF8" w:rsidRPr="00961BF8" w:rsidRDefault="00961BF8" w:rsidP="00961BF8">
      <w:pPr>
        <w:autoSpaceDE w:val="0"/>
        <w:autoSpaceDN w:val="0"/>
        <w:adjustRightInd w:val="0"/>
        <w:spacing w:after="0" w:line="240" w:lineRule="auto"/>
        <w:rPr>
          <w:rFonts w:cs="Arial"/>
        </w:rPr>
      </w:pPr>
    </w:p>
    <w:p w14:paraId="4ABB5027" w14:textId="77777777" w:rsidR="008D5EF9" w:rsidRDefault="008D5EF9" w:rsidP="00961BF8">
      <w:pPr>
        <w:autoSpaceDE w:val="0"/>
        <w:autoSpaceDN w:val="0"/>
        <w:adjustRightInd w:val="0"/>
        <w:spacing w:after="0" w:line="240" w:lineRule="auto"/>
        <w:rPr>
          <w:rFonts w:cs="Arial"/>
          <w:b/>
          <w:bCs/>
        </w:rPr>
      </w:pPr>
    </w:p>
    <w:p w14:paraId="43907AEE" w14:textId="0EFEBF3D" w:rsidR="00961BF8" w:rsidRDefault="00961BF8" w:rsidP="00961BF8">
      <w:pPr>
        <w:autoSpaceDE w:val="0"/>
        <w:autoSpaceDN w:val="0"/>
        <w:adjustRightInd w:val="0"/>
        <w:spacing w:after="0" w:line="240" w:lineRule="auto"/>
        <w:rPr>
          <w:rFonts w:cs="Arial"/>
          <w:b/>
          <w:bCs/>
        </w:rPr>
      </w:pPr>
      <w:r w:rsidRPr="00961BF8">
        <w:rPr>
          <w:rFonts w:cs="Arial"/>
          <w:b/>
          <w:bCs/>
        </w:rPr>
        <w:t>Feedback and Marking</w:t>
      </w:r>
    </w:p>
    <w:p w14:paraId="5DFB3D2F" w14:textId="77777777" w:rsidR="008D5EF9" w:rsidRPr="00961BF8" w:rsidRDefault="008D5EF9" w:rsidP="00961BF8">
      <w:pPr>
        <w:autoSpaceDE w:val="0"/>
        <w:autoSpaceDN w:val="0"/>
        <w:adjustRightInd w:val="0"/>
        <w:spacing w:after="0" w:line="240" w:lineRule="auto"/>
        <w:rPr>
          <w:rFonts w:cs="Arial"/>
          <w:b/>
          <w:bCs/>
        </w:rPr>
      </w:pPr>
    </w:p>
    <w:p w14:paraId="6D39697A" w14:textId="68032BF1" w:rsidR="00961BF8" w:rsidRPr="00961BF8" w:rsidRDefault="00961BF8" w:rsidP="00961BF8">
      <w:pPr>
        <w:autoSpaceDE w:val="0"/>
        <w:autoSpaceDN w:val="0"/>
        <w:adjustRightInd w:val="0"/>
        <w:spacing w:after="0" w:line="240" w:lineRule="auto"/>
        <w:rPr>
          <w:rFonts w:cs="Arial"/>
        </w:rPr>
      </w:pPr>
      <w:r w:rsidRPr="00961BF8">
        <w:rPr>
          <w:rFonts w:cs="Arial"/>
        </w:rPr>
        <w:t xml:space="preserve">The purpose of </w:t>
      </w:r>
      <w:proofErr w:type="spellStart"/>
      <w:r w:rsidRPr="00961BF8">
        <w:rPr>
          <w:rFonts w:cs="Arial"/>
        </w:rPr>
        <w:t>AfL</w:t>
      </w:r>
      <w:proofErr w:type="spellEnd"/>
      <w:r w:rsidRPr="00961BF8">
        <w:rPr>
          <w:rFonts w:cs="Arial"/>
        </w:rPr>
        <w:t xml:space="preserve"> is to provide feedback in such a way that children will move on in their</w:t>
      </w:r>
      <w:r w:rsidR="00B6454D">
        <w:rPr>
          <w:rFonts w:cs="Arial"/>
        </w:rPr>
        <w:t xml:space="preserve"> </w:t>
      </w:r>
      <w:r w:rsidRPr="00961BF8">
        <w:rPr>
          <w:rFonts w:cs="Arial"/>
        </w:rPr>
        <w:t>learning. Teachers identify the next steps to learning as well as responding to the misconceptions children make. Feedback is given in a variety of ways:</w:t>
      </w:r>
    </w:p>
    <w:p w14:paraId="4E905CAA" w14:textId="77777777" w:rsidR="00961BF8" w:rsidRPr="00961BF8" w:rsidRDefault="00961BF8" w:rsidP="00961BF8">
      <w:pPr>
        <w:autoSpaceDE w:val="0"/>
        <w:autoSpaceDN w:val="0"/>
        <w:adjustRightInd w:val="0"/>
        <w:spacing w:after="0" w:line="240" w:lineRule="auto"/>
        <w:rPr>
          <w:rFonts w:cs="Arial"/>
        </w:rPr>
      </w:pPr>
    </w:p>
    <w:p w14:paraId="133FBC9A" w14:textId="77777777" w:rsidR="00961BF8" w:rsidRPr="00961BF8" w:rsidRDefault="00961BF8" w:rsidP="00961BF8">
      <w:pPr>
        <w:autoSpaceDE w:val="0"/>
        <w:autoSpaceDN w:val="0"/>
        <w:adjustRightInd w:val="0"/>
        <w:spacing w:after="0" w:line="240" w:lineRule="auto"/>
        <w:rPr>
          <w:rFonts w:cs="Arial"/>
          <w:b/>
          <w:bCs/>
        </w:rPr>
      </w:pPr>
      <w:r w:rsidRPr="00961BF8">
        <w:rPr>
          <w:rFonts w:cs="Arial"/>
          <w:b/>
          <w:bCs/>
        </w:rPr>
        <w:t>Verbal Feedback</w:t>
      </w:r>
    </w:p>
    <w:p w14:paraId="4D2AA745" w14:textId="77777777" w:rsidR="00B6454D" w:rsidRDefault="00961BF8" w:rsidP="00961BF8">
      <w:pPr>
        <w:autoSpaceDE w:val="0"/>
        <w:autoSpaceDN w:val="0"/>
        <w:adjustRightInd w:val="0"/>
        <w:spacing w:after="0" w:line="240" w:lineRule="auto"/>
        <w:rPr>
          <w:rFonts w:cs="Arial"/>
        </w:rPr>
      </w:pPr>
      <w:r w:rsidRPr="00961BF8">
        <w:rPr>
          <w:rFonts w:cs="Arial"/>
        </w:rPr>
        <w:t>Children will work in an environment where learning is seen as something that requires</w:t>
      </w:r>
      <w:r w:rsidR="00B6454D">
        <w:rPr>
          <w:rFonts w:cs="Arial"/>
        </w:rPr>
        <w:t xml:space="preserve"> </w:t>
      </w:r>
      <w:r w:rsidRPr="00961BF8">
        <w:rPr>
          <w:rFonts w:cs="Arial"/>
        </w:rPr>
        <w:t xml:space="preserve">effort. </w:t>
      </w:r>
    </w:p>
    <w:p w14:paraId="387C6561" w14:textId="5A605FAD" w:rsidR="00961BF8" w:rsidRDefault="00961BF8" w:rsidP="00961BF8">
      <w:pPr>
        <w:autoSpaceDE w:val="0"/>
        <w:autoSpaceDN w:val="0"/>
        <w:adjustRightInd w:val="0"/>
        <w:spacing w:after="0" w:line="240" w:lineRule="auto"/>
        <w:rPr>
          <w:rFonts w:cs="Arial"/>
        </w:rPr>
      </w:pPr>
      <w:r w:rsidRPr="00961BF8">
        <w:rPr>
          <w:rFonts w:cs="Arial"/>
        </w:rPr>
        <w:t>The language staff use will reflect this, e.g.:</w:t>
      </w:r>
    </w:p>
    <w:p w14:paraId="3E435D51" w14:textId="77777777" w:rsidR="008D5EF9" w:rsidRPr="00961BF8" w:rsidRDefault="008D5EF9" w:rsidP="00961BF8">
      <w:pPr>
        <w:autoSpaceDE w:val="0"/>
        <w:autoSpaceDN w:val="0"/>
        <w:adjustRightInd w:val="0"/>
        <w:spacing w:after="0" w:line="240" w:lineRule="auto"/>
        <w:rPr>
          <w:rFonts w:cs="Arial"/>
        </w:rPr>
      </w:pPr>
    </w:p>
    <w:p w14:paraId="1749F97B" w14:textId="77777777" w:rsidR="00961BF8" w:rsidRPr="00961BF8" w:rsidRDefault="00961BF8" w:rsidP="00961BF8">
      <w:pPr>
        <w:autoSpaceDE w:val="0"/>
        <w:autoSpaceDN w:val="0"/>
        <w:adjustRightInd w:val="0"/>
        <w:spacing w:after="0" w:line="240" w:lineRule="auto"/>
        <w:rPr>
          <w:rFonts w:cs="Arial,Italic"/>
          <w:i/>
          <w:iCs/>
        </w:rPr>
      </w:pPr>
      <w:r w:rsidRPr="00961BF8">
        <w:rPr>
          <w:rFonts w:cs="Arial,Italic"/>
          <w:i/>
          <w:iCs/>
        </w:rPr>
        <w:t xml:space="preserve">‘I know </w:t>
      </w:r>
      <w:r w:rsidRPr="00961BF8">
        <w:rPr>
          <w:rFonts w:cs="Arial"/>
          <w:i/>
          <w:iCs/>
        </w:rPr>
        <w:t xml:space="preserve">you are finding this difficult - </w:t>
      </w:r>
      <w:r w:rsidRPr="00961BF8">
        <w:rPr>
          <w:rFonts w:cs="Arial,Italic"/>
          <w:i/>
          <w:iCs/>
        </w:rPr>
        <w:t>I’m going to help you.’</w:t>
      </w:r>
    </w:p>
    <w:p w14:paraId="0BF4A2DA" w14:textId="0A670C7E" w:rsidR="00961BF8" w:rsidRDefault="00961BF8" w:rsidP="00961BF8">
      <w:pPr>
        <w:autoSpaceDE w:val="0"/>
        <w:autoSpaceDN w:val="0"/>
        <w:adjustRightInd w:val="0"/>
        <w:spacing w:after="0" w:line="240" w:lineRule="auto"/>
        <w:rPr>
          <w:rFonts w:cs="Arial,Italic"/>
          <w:i/>
          <w:iCs/>
        </w:rPr>
      </w:pPr>
      <w:r w:rsidRPr="00961BF8">
        <w:rPr>
          <w:rFonts w:cs="Arial,Italic"/>
          <w:i/>
          <w:iCs/>
        </w:rPr>
        <w:t xml:space="preserve">‘When </w:t>
      </w:r>
      <w:r w:rsidRPr="00961BF8">
        <w:rPr>
          <w:rFonts w:cs="Arial"/>
          <w:i/>
          <w:iCs/>
        </w:rPr>
        <w:t>you fin</w:t>
      </w:r>
      <w:r w:rsidRPr="00961BF8">
        <w:rPr>
          <w:rFonts w:cs="Arial,Italic"/>
          <w:i/>
          <w:iCs/>
        </w:rPr>
        <w:t>d something challenging, it’s an opportunity to learn something new.’</w:t>
      </w:r>
    </w:p>
    <w:p w14:paraId="2E56FE23" w14:textId="77777777" w:rsidR="008D5EF9" w:rsidRPr="00961BF8" w:rsidRDefault="008D5EF9" w:rsidP="00961BF8">
      <w:pPr>
        <w:autoSpaceDE w:val="0"/>
        <w:autoSpaceDN w:val="0"/>
        <w:adjustRightInd w:val="0"/>
        <w:spacing w:after="0" w:line="240" w:lineRule="auto"/>
        <w:rPr>
          <w:rFonts w:cs="Arial,Italic"/>
          <w:i/>
          <w:iCs/>
        </w:rPr>
      </w:pPr>
    </w:p>
    <w:p w14:paraId="6EF58F01" w14:textId="77777777" w:rsidR="00B6454D" w:rsidRDefault="00961BF8" w:rsidP="00961BF8">
      <w:pPr>
        <w:autoSpaceDE w:val="0"/>
        <w:autoSpaceDN w:val="0"/>
        <w:adjustRightInd w:val="0"/>
        <w:spacing w:after="0" w:line="240" w:lineRule="auto"/>
        <w:rPr>
          <w:rFonts w:cs="Arial"/>
        </w:rPr>
      </w:pPr>
      <w:r w:rsidRPr="00961BF8">
        <w:rPr>
          <w:rFonts w:cs="Arial"/>
        </w:rPr>
        <w:t>We recognise that children benefit from discussing their learning and articulating their</w:t>
      </w:r>
      <w:r w:rsidR="00B6454D">
        <w:rPr>
          <w:rFonts w:cs="Arial"/>
        </w:rPr>
        <w:t xml:space="preserve"> </w:t>
      </w:r>
      <w:r w:rsidRPr="00961BF8">
        <w:rPr>
          <w:rFonts w:cs="Arial"/>
        </w:rPr>
        <w:t xml:space="preserve">needs. </w:t>
      </w:r>
    </w:p>
    <w:p w14:paraId="2D581709" w14:textId="395FD4BA" w:rsidR="00961BF8" w:rsidRDefault="00961BF8" w:rsidP="00961BF8">
      <w:pPr>
        <w:autoSpaceDE w:val="0"/>
        <w:autoSpaceDN w:val="0"/>
        <w:adjustRightInd w:val="0"/>
        <w:spacing w:after="0" w:line="240" w:lineRule="auto"/>
        <w:rPr>
          <w:rFonts w:cs="Arial"/>
        </w:rPr>
      </w:pPr>
      <w:r w:rsidRPr="00961BF8">
        <w:rPr>
          <w:rFonts w:cs="Arial"/>
        </w:rPr>
        <w:t>In order to do this they need to be given time to reflect on their learning. Teachers</w:t>
      </w:r>
      <w:r w:rsidR="00B6454D">
        <w:rPr>
          <w:rFonts w:cs="Arial"/>
        </w:rPr>
        <w:t xml:space="preserve"> </w:t>
      </w:r>
      <w:r w:rsidRPr="00961BF8">
        <w:rPr>
          <w:rFonts w:cs="Arial"/>
        </w:rPr>
        <w:t>will use the following types of prompts to promote this:</w:t>
      </w:r>
    </w:p>
    <w:p w14:paraId="2C70B76B" w14:textId="77777777" w:rsidR="008D5EF9" w:rsidRPr="00961BF8" w:rsidRDefault="008D5EF9" w:rsidP="00961BF8">
      <w:pPr>
        <w:autoSpaceDE w:val="0"/>
        <w:autoSpaceDN w:val="0"/>
        <w:adjustRightInd w:val="0"/>
        <w:spacing w:after="0" w:line="240" w:lineRule="auto"/>
        <w:rPr>
          <w:rFonts w:cs="Arial"/>
        </w:rPr>
      </w:pPr>
    </w:p>
    <w:p w14:paraId="277873BC" w14:textId="77777777" w:rsidR="00961BF8" w:rsidRPr="00961BF8" w:rsidRDefault="00961BF8" w:rsidP="00BB719B">
      <w:pPr>
        <w:pStyle w:val="ListParagraph"/>
        <w:numPr>
          <w:ilvl w:val="0"/>
          <w:numId w:val="5"/>
        </w:numPr>
        <w:autoSpaceDE w:val="0"/>
        <w:autoSpaceDN w:val="0"/>
        <w:adjustRightInd w:val="0"/>
        <w:spacing w:after="0" w:line="240" w:lineRule="auto"/>
        <w:rPr>
          <w:rFonts w:cs="Arial"/>
        </w:rPr>
      </w:pPr>
      <w:r w:rsidRPr="00961BF8">
        <w:rPr>
          <w:rFonts w:cs="Arial"/>
        </w:rPr>
        <w:t>What did you find difficult about learning to…...?</w:t>
      </w:r>
    </w:p>
    <w:p w14:paraId="52FCC75E" w14:textId="77777777" w:rsidR="00961BF8" w:rsidRPr="00961BF8" w:rsidRDefault="00961BF8" w:rsidP="00BB719B">
      <w:pPr>
        <w:pStyle w:val="ListParagraph"/>
        <w:numPr>
          <w:ilvl w:val="0"/>
          <w:numId w:val="5"/>
        </w:numPr>
        <w:autoSpaceDE w:val="0"/>
        <w:autoSpaceDN w:val="0"/>
        <w:adjustRightInd w:val="0"/>
        <w:spacing w:after="0" w:line="240" w:lineRule="auto"/>
        <w:rPr>
          <w:rFonts w:cs="Arial"/>
        </w:rPr>
      </w:pPr>
      <w:r w:rsidRPr="00961BF8">
        <w:rPr>
          <w:rFonts w:cs="Arial"/>
        </w:rPr>
        <w:t>What helped you when something got tricky when you were learning to ……?</w:t>
      </w:r>
    </w:p>
    <w:p w14:paraId="46793358" w14:textId="77777777" w:rsidR="00961BF8" w:rsidRPr="00961BF8" w:rsidRDefault="00961BF8" w:rsidP="00BB719B">
      <w:pPr>
        <w:pStyle w:val="ListParagraph"/>
        <w:numPr>
          <w:ilvl w:val="0"/>
          <w:numId w:val="5"/>
        </w:numPr>
        <w:autoSpaceDE w:val="0"/>
        <w:autoSpaceDN w:val="0"/>
        <w:adjustRightInd w:val="0"/>
        <w:spacing w:after="0" w:line="240" w:lineRule="auto"/>
        <w:rPr>
          <w:rFonts w:cs="Arial"/>
        </w:rPr>
      </w:pPr>
      <w:r w:rsidRPr="00961BF8">
        <w:rPr>
          <w:rFonts w:cs="Arial"/>
        </w:rPr>
        <w:t>What do you need more help with about learning to……?</w:t>
      </w:r>
    </w:p>
    <w:p w14:paraId="32B39AC6" w14:textId="77777777" w:rsidR="00961BF8" w:rsidRPr="00961BF8" w:rsidRDefault="00961BF8" w:rsidP="00BB719B">
      <w:pPr>
        <w:pStyle w:val="ListParagraph"/>
        <w:numPr>
          <w:ilvl w:val="0"/>
          <w:numId w:val="5"/>
        </w:numPr>
        <w:autoSpaceDE w:val="0"/>
        <w:autoSpaceDN w:val="0"/>
        <w:adjustRightInd w:val="0"/>
        <w:spacing w:after="0" w:line="240" w:lineRule="auto"/>
        <w:rPr>
          <w:rFonts w:cs="Arial"/>
        </w:rPr>
      </w:pPr>
      <w:r w:rsidRPr="00961BF8">
        <w:rPr>
          <w:rFonts w:cs="Arial"/>
        </w:rPr>
        <w:t>What are you most pleased with about learning to …...?</w:t>
      </w:r>
    </w:p>
    <w:p w14:paraId="2F4575AC" w14:textId="77777777" w:rsidR="00961BF8" w:rsidRPr="00961BF8" w:rsidRDefault="00961BF8" w:rsidP="00BB719B">
      <w:pPr>
        <w:pStyle w:val="ListParagraph"/>
        <w:numPr>
          <w:ilvl w:val="0"/>
          <w:numId w:val="5"/>
        </w:numPr>
        <w:autoSpaceDE w:val="0"/>
        <w:autoSpaceDN w:val="0"/>
        <w:adjustRightInd w:val="0"/>
        <w:spacing w:after="0" w:line="240" w:lineRule="auto"/>
        <w:rPr>
          <w:rFonts w:cs="Arial"/>
        </w:rPr>
      </w:pPr>
      <w:r w:rsidRPr="00961BF8">
        <w:rPr>
          <w:rFonts w:cs="Arial"/>
        </w:rPr>
        <w:t>What have you learnt that is new about …..?</w:t>
      </w:r>
    </w:p>
    <w:p w14:paraId="16C015DD" w14:textId="77777777" w:rsidR="00961BF8" w:rsidRDefault="00961BF8" w:rsidP="00BB719B">
      <w:pPr>
        <w:pStyle w:val="ListParagraph"/>
        <w:numPr>
          <w:ilvl w:val="0"/>
          <w:numId w:val="5"/>
        </w:numPr>
        <w:autoSpaceDE w:val="0"/>
        <w:autoSpaceDN w:val="0"/>
        <w:adjustRightInd w:val="0"/>
        <w:spacing w:after="0" w:line="240" w:lineRule="auto"/>
        <w:rPr>
          <w:rFonts w:cs="Arial"/>
        </w:rPr>
      </w:pPr>
      <w:r w:rsidRPr="00961BF8">
        <w:rPr>
          <w:rFonts w:cs="Arial"/>
        </w:rPr>
        <w:t>What do you need to do next to get better at …?</w:t>
      </w:r>
    </w:p>
    <w:p w14:paraId="6213729C" w14:textId="77777777" w:rsidR="00961BF8" w:rsidRPr="00961BF8" w:rsidRDefault="00961BF8" w:rsidP="00961BF8">
      <w:pPr>
        <w:autoSpaceDE w:val="0"/>
        <w:autoSpaceDN w:val="0"/>
        <w:adjustRightInd w:val="0"/>
        <w:spacing w:after="0" w:line="240" w:lineRule="auto"/>
        <w:rPr>
          <w:rFonts w:cs="Arial"/>
        </w:rPr>
      </w:pPr>
    </w:p>
    <w:p w14:paraId="1F20B4C6" w14:textId="03C32B11" w:rsidR="00961BF8" w:rsidRDefault="00961BF8" w:rsidP="00961BF8">
      <w:pPr>
        <w:autoSpaceDE w:val="0"/>
        <w:autoSpaceDN w:val="0"/>
        <w:adjustRightInd w:val="0"/>
        <w:spacing w:after="0" w:line="240" w:lineRule="auto"/>
        <w:rPr>
          <w:rFonts w:cs="Arial"/>
        </w:rPr>
      </w:pPr>
      <w:r w:rsidRPr="00961BF8">
        <w:rPr>
          <w:rFonts w:cs="Arial"/>
        </w:rPr>
        <w:t>Verbal feedback in any lesson will focus on the learni</w:t>
      </w:r>
      <w:r>
        <w:rPr>
          <w:rFonts w:cs="Arial"/>
        </w:rPr>
        <w:t xml:space="preserve">ng objective, success criteria, </w:t>
      </w:r>
      <w:r w:rsidRPr="00961BF8">
        <w:rPr>
          <w:rFonts w:cs="Arial"/>
        </w:rPr>
        <w:t>learning behaviours and, where relevant, a child’s individua</w:t>
      </w:r>
      <w:r>
        <w:rPr>
          <w:rFonts w:cs="Arial"/>
        </w:rPr>
        <w:t xml:space="preserve">l targets. When detailed verbal </w:t>
      </w:r>
      <w:r w:rsidRPr="00961BF8">
        <w:rPr>
          <w:rFonts w:cs="Arial"/>
        </w:rPr>
        <w:t xml:space="preserve">feedback is given to a child about their written work the teacher will write </w:t>
      </w:r>
      <w:r w:rsidRPr="00961BF8">
        <w:rPr>
          <w:rFonts w:cs="Arial"/>
          <w:b/>
          <w:bCs/>
        </w:rPr>
        <w:t xml:space="preserve">V </w:t>
      </w:r>
      <w:r>
        <w:rPr>
          <w:rFonts w:cs="Arial"/>
        </w:rPr>
        <w:t xml:space="preserve">on the child’s </w:t>
      </w:r>
      <w:r w:rsidR="00B6454D">
        <w:rPr>
          <w:rFonts w:cs="Arial"/>
        </w:rPr>
        <w:t xml:space="preserve">work, </w:t>
      </w:r>
      <w:r w:rsidRPr="00961BF8">
        <w:rPr>
          <w:rFonts w:cs="Arial"/>
        </w:rPr>
        <w:t>accompanied by a brief note</w:t>
      </w:r>
      <w:r w:rsidR="00B6454D">
        <w:rPr>
          <w:rFonts w:cs="Arial"/>
        </w:rPr>
        <w:t xml:space="preserve"> or code</w:t>
      </w:r>
      <w:r w:rsidRPr="00961BF8">
        <w:rPr>
          <w:rFonts w:cs="Arial"/>
        </w:rPr>
        <w:t xml:space="preserve">. </w:t>
      </w:r>
      <w:r w:rsidR="008D5EF9">
        <w:rPr>
          <w:rFonts w:cs="Arial"/>
        </w:rPr>
        <w:t>LSAs</w:t>
      </w:r>
      <w:r w:rsidRPr="00961BF8">
        <w:rPr>
          <w:rFonts w:cs="Arial"/>
        </w:rPr>
        <w:t xml:space="preserve"> should also write </w:t>
      </w:r>
      <w:r w:rsidRPr="00961BF8">
        <w:rPr>
          <w:rFonts w:cs="Arial"/>
          <w:b/>
          <w:bCs/>
        </w:rPr>
        <w:t xml:space="preserve">V </w:t>
      </w:r>
      <w:r w:rsidR="00B6454D">
        <w:rPr>
          <w:rFonts w:cs="Arial"/>
        </w:rPr>
        <w:t>and</w:t>
      </w:r>
      <w:r>
        <w:rPr>
          <w:rFonts w:cs="Arial"/>
        </w:rPr>
        <w:t xml:space="preserve"> give more detail </w:t>
      </w:r>
      <w:r w:rsidRPr="00961BF8">
        <w:rPr>
          <w:rFonts w:cs="Arial"/>
        </w:rPr>
        <w:t>on a post it or sticky label which they will give to the teacher or attach to the plans.</w:t>
      </w:r>
    </w:p>
    <w:p w14:paraId="7157CD91" w14:textId="77777777" w:rsidR="008D5EF9" w:rsidRPr="00961BF8" w:rsidRDefault="008D5EF9" w:rsidP="00961BF8">
      <w:pPr>
        <w:autoSpaceDE w:val="0"/>
        <w:autoSpaceDN w:val="0"/>
        <w:adjustRightInd w:val="0"/>
        <w:spacing w:after="0" w:line="240" w:lineRule="auto"/>
        <w:rPr>
          <w:rFonts w:cs="Arial"/>
        </w:rPr>
      </w:pPr>
    </w:p>
    <w:p w14:paraId="44C3CB33" w14:textId="50761BD3" w:rsidR="00961BF8" w:rsidRDefault="00961BF8" w:rsidP="00961BF8">
      <w:pPr>
        <w:autoSpaceDE w:val="0"/>
        <w:autoSpaceDN w:val="0"/>
        <w:adjustRightInd w:val="0"/>
        <w:spacing w:after="0" w:line="240" w:lineRule="auto"/>
        <w:rPr>
          <w:rFonts w:cs="Arial"/>
        </w:rPr>
      </w:pPr>
      <w:r w:rsidRPr="00961BF8">
        <w:rPr>
          <w:rFonts w:cs="Arial"/>
        </w:rPr>
        <w:t>Verbal feedback is the primary method of providing feedb</w:t>
      </w:r>
      <w:r>
        <w:rPr>
          <w:rFonts w:cs="Arial"/>
        </w:rPr>
        <w:t>ack to children in the EYFS. As w</w:t>
      </w:r>
      <w:r w:rsidRPr="00961BF8">
        <w:rPr>
          <w:rFonts w:cs="Arial"/>
        </w:rPr>
        <w:t>ith all children, it is used to enable the children to u</w:t>
      </w:r>
      <w:r>
        <w:rPr>
          <w:rFonts w:cs="Arial"/>
        </w:rPr>
        <w:t xml:space="preserve">nderstand where they have been </w:t>
      </w:r>
      <w:r w:rsidRPr="00961BF8">
        <w:rPr>
          <w:rFonts w:cs="Arial"/>
        </w:rPr>
        <w:t>successful in their learning and what they need to do next to be more successful learners.</w:t>
      </w:r>
    </w:p>
    <w:p w14:paraId="5E165A12" w14:textId="77777777" w:rsidR="008D5EF9" w:rsidRPr="00961BF8" w:rsidRDefault="008D5EF9" w:rsidP="00961BF8">
      <w:pPr>
        <w:autoSpaceDE w:val="0"/>
        <w:autoSpaceDN w:val="0"/>
        <w:adjustRightInd w:val="0"/>
        <w:spacing w:after="0" w:line="240" w:lineRule="auto"/>
        <w:rPr>
          <w:rFonts w:cs="Arial"/>
        </w:rPr>
      </w:pPr>
    </w:p>
    <w:p w14:paraId="26573101" w14:textId="49D1695B" w:rsidR="00961BF8" w:rsidRPr="00961BF8" w:rsidRDefault="00961BF8" w:rsidP="00961BF8">
      <w:pPr>
        <w:autoSpaceDE w:val="0"/>
        <w:autoSpaceDN w:val="0"/>
        <w:adjustRightInd w:val="0"/>
        <w:spacing w:after="0" w:line="240" w:lineRule="auto"/>
        <w:rPr>
          <w:rFonts w:cs="Arial"/>
        </w:rPr>
      </w:pPr>
      <w:r w:rsidRPr="00961BF8">
        <w:rPr>
          <w:rFonts w:cs="Arial"/>
        </w:rPr>
        <w:t>Mini plenaries are an important part of verbal feedback w</w:t>
      </w:r>
      <w:r>
        <w:rPr>
          <w:rFonts w:cs="Arial"/>
        </w:rPr>
        <w:t xml:space="preserve">hich may take place at any time </w:t>
      </w:r>
      <w:r w:rsidRPr="00961BF8">
        <w:rPr>
          <w:rFonts w:cs="Arial"/>
        </w:rPr>
        <w:t>during the lesson. They should have a notable impact on th</w:t>
      </w:r>
      <w:r>
        <w:rPr>
          <w:rFonts w:cs="Arial"/>
        </w:rPr>
        <w:t xml:space="preserve">e quality of the learning; when </w:t>
      </w:r>
      <w:r w:rsidRPr="00961BF8">
        <w:rPr>
          <w:rFonts w:cs="Arial"/>
        </w:rPr>
        <w:t xml:space="preserve">the children return to </w:t>
      </w:r>
      <w:r w:rsidRPr="00961BF8">
        <w:rPr>
          <w:rFonts w:cs="Arial"/>
        </w:rPr>
        <w:lastRenderedPageBreak/>
        <w:t>their learning they should be apply</w:t>
      </w:r>
      <w:r>
        <w:rPr>
          <w:rFonts w:cs="Arial"/>
        </w:rPr>
        <w:t xml:space="preserve">ing new skills or understanding </w:t>
      </w:r>
      <w:r w:rsidRPr="00961BF8">
        <w:rPr>
          <w:rFonts w:cs="Arial"/>
        </w:rPr>
        <w:t>with greater authority or confidence. They may be chosen t</w:t>
      </w:r>
      <w:r>
        <w:rPr>
          <w:rFonts w:cs="Arial"/>
        </w:rPr>
        <w:t xml:space="preserve">o give a chance for reflection, </w:t>
      </w:r>
      <w:r w:rsidRPr="00961BF8">
        <w:rPr>
          <w:rFonts w:cs="Arial"/>
        </w:rPr>
        <w:t>to challenge thinking, to help identify next steps or to address whole class misconceptions.</w:t>
      </w:r>
      <w:r w:rsidR="009C1489">
        <w:rPr>
          <w:rFonts w:cs="Arial"/>
        </w:rPr>
        <w:t xml:space="preserve"> The use of Floor Books in Science, and Skills for Life will also give children the opportunity to discuss a range of responses and for the teacher to give verbal feedback.</w:t>
      </w:r>
    </w:p>
    <w:p w14:paraId="79FFC628" w14:textId="77777777" w:rsidR="00961BF8" w:rsidRDefault="00961BF8" w:rsidP="00961BF8">
      <w:pPr>
        <w:autoSpaceDE w:val="0"/>
        <w:autoSpaceDN w:val="0"/>
        <w:adjustRightInd w:val="0"/>
        <w:spacing w:after="0" w:line="240" w:lineRule="auto"/>
        <w:rPr>
          <w:rFonts w:cs="Arial"/>
          <w:b/>
          <w:bCs/>
        </w:rPr>
      </w:pPr>
    </w:p>
    <w:p w14:paraId="6C536A8E" w14:textId="77777777" w:rsidR="00961BF8" w:rsidRPr="00961BF8" w:rsidRDefault="00961BF8" w:rsidP="00961BF8">
      <w:pPr>
        <w:autoSpaceDE w:val="0"/>
        <w:autoSpaceDN w:val="0"/>
        <w:adjustRightInd w:val="0"/>
        <w:spacing w:after="0" w:line="240" w:lineRule="auto"/>
        <w:rPr>
          <w:rFonts w:cs="Arial"/>
          <w:b/>
          <w:bCs/>
        </w:rPr>
      </w:pPr>
      <w:r w:rsidRPr="00961BF8">
        <w:rPr>
          <w:rFonts w:cs="Arial"/>
          <w:b/>
          <w:bCs/>
        </w:rPr>
        <w:t>Marking</w:t>
      </w:r>
    </w:p>
    <w:p w14:paraId="572BAD77" w14:textId="0ACB472A" w:rsidR="00CB08FE" w:rsidRDefault="00961BF8" w:rsidP="00CB08FE">
      <w:pPr>
        <w:autoSpaceDE w:val="0"/>
        <w:autoSpaceDN w:val="0"/>
        <w:adjustRightInd w:val="0"/>
        <w:spacing w:after="0" w:line="240" w:lineRule="auto"/>
        <w:rPr>
          <w:rFonts w:cs="Arial"/>
        </w:rPr>
      </w:pPr>
      <w:r w:rsidRPr="00961BF8">
        <w:rPr>
          <w:rFonts w:cs="Arial"/>
        </w:rPr>
        <w:t xml:space="preserve">The children should self-assess their work at the end </w:t>
      </w:r>
      <w:r>
        <w:rPr>
          <w:rFonts w:cs="Arial"/>
        </w:rPr>
        <w:t>of each lesson using the agreed format</w:t>
      </w:r>
      <w:r w:rsidRPr="00961BF8">
        <w:rPr>
          <w:rFonts w:cs="Arial"/>
        </w:rPr>
        <w:t xml:space="preserve"> and teachers or </w:t>
      </w:r>
      <w:r w:rsidR="008D5EF9">
        <w:rPr>
          <w:rFonts w:cs="Arial"/>
        </w:rPr>
        <w:t>LSAs</w:t>
      </w:r>
      <w:r w:rsidRPr="00961BF8">
        <w:rPr>
          <w:rFonts w:cs="Arial"/>
        </w:rPr>
        <w:t xml:space="preserve"> will respond to t</w:t>
      </w:r>
      <w:r>
        <w:rPr>
          <w:rFonts w:cs="Arial"/>
        </w:rPr>
        <w:t xml:space="preserve">his self-assessment. If a child </w:t>
      </w:r>
      <w:r w:rsidRPr="00961BF8">
        <w:rPr>
          <w:rFonts w:cs="Arial"/>
        </w:rPr>
        <w:t>has made a negative self-assessment or shows a misc</w:t>
      </w:r>
      <w:r w:rsidR="00CB08FE">
        <w:rPr>
          <w:rFonts w:cs="Arial"/>
        </w:rPr>
        <w:t xml:space="preserve">onception they will be asked to </w:t>
      </w:r>
      <w:r w:rsidRPr="00961BF8">
        <w:rPr>
          <w:rFonts w:cs="Arial"/>
        </w:rPr>
        <w:t xml:space="preserve">speak to the teacher or </w:t>
      </w:r>
      <w:r w:rsidR="008D5EF9">
        <w:rPr>
          <w:rFonts w:cs="Arial"/>
        </w:rPr>
        <w:t>LSA.</w:t>
      </w:r>
      <w:r w:rsidRPr="00961BF8">
        <w:rPr>
          <w:rFonts w:cs="Arial"/>
        </w:rPr>
        <w:t xml:space="preserve"> When this communication has </w:t>
      </w:r>
      <w:r w:rsidR="001D74A0" w:rsidRPr="00961BF8">
        <w:rPr>
          <w:rFonts w:cs="Arial"/>
        </w:rPr>
        <w:t>oc</w:t>
      </w:r>
      <w:r w:rsidR="001D74A0">
        <w:rPr>
          <w:rFonts w:cs="Arial"/>
        </w:rPr>
        <w:t>curred,</w:t>
      </w:r>
      <w:r w:rsidR="00CB08FE">
        <w:rPr>
          <w:rFonts w:cs="Arial"/>
        </w:rPr>
        <w:t xml:space="preserve"> it will be recorded with </w:t>
      </w:r>
      <w:r w:rsidRPr="00CB08FE">
        <w:rPr>
          <w:rFonts w:cs="Arial"/>
          <w:b/>
          <w:bCs/>
        </w:rPr>
        <w:t>V</w:t>
      </w:r>
      <w:r w:rsidR="009C1489">
        <w:rPr>
          <w:rFonts w:cs="Arial"/>
          <w:b/>
          <w:bCs/>
        </w:rPr>
        <w:t>.</w:t>
      </w:r>
      <w:r w:rsidRPr="00CB08FE">
        <w:rPr>
          <w:rFonts w:cs="Arial"/>
          <w:b/>
          <w:bCs/>
        </w:rPr>
        <w:t xml:space="preserve"> </w:t>
      </w:r>
    </w:p>
    <w:p w14:paraId="41AA8D04" w14:textId="77777777" w:rsidR="00CB08FE" w:rsidRDefault="00CB08FE" w:rsidP="00CB08FE">
      <w:pPr>
        <w:autoSpaceDE w:val="0"/>
        <w:autoSpaceDN w:val="0"/>
        <w:adjustRightInd w:val="0"/>
        <w:spacing w:after="0" w:line="240" w:lineRule="auto"/>
        <w:rPr>
          <w:rFonts w:cs="Arial"/>
        </w:rPr>
      </w:pPr>
    </w:p>
    <w:p w14:paraId="46F0A3AD" w14:textId="4CD957F5" w:rsidR="00CB08FE" w:rsidRPr="00CB08FE" w:rsidRDefault="00961BF8" w:rsidP="00CB08FE">
      <w:pPr>
        <w:autoSpaceDE w:val="0"/>
        <w:autoSpaceDN w:val="0"/>
        <w:adjustRightInd w:val="0"/>
        <w:spacing w:after="0" w:line="240" w:lineRule="auto"/>
        <w:rPr>
          <w:rFonts w:eastAsia="Calibri" w:cs="Gisha"/>
          <w:lang w:eastAsia="en-US"/>
        </w:rPr>
      </w:pPr>
      <w:r w:rsidRPr="00CB08FE">
        <w:rPr>
          <w:rFonts w:cs="Arial"/>
        </w:rPr>
        <w:t xml:space="preserve">Marking may be done by </w:t>
      </w:r>
      <w:r w:rsidR="00B6454D">
        <w:rPr>
          <w:rFonts w:cs="Arial"/>
        </w:rPr>
        <w:t xml:space="preserve">a </w:t>
      </w:r>
      <w:r w:rsidRPr="00CB08FE">
        <w:rPr>
          <w:rFonts w:cs="Arial"/>
        </w:rPr>
        <w:t xml:space="preserve">teacher, </w:t>
      </w:r>
      <w:r w:rsidR="008D5EF9">
        <w:rPr>
          <w:rFonts w:cs="Arial"/>
        </w:rPr>
        <w:t xml:space="preserve">LSA </w:t>
      </w:r>
      <w:r w:rsidRPr="00CB08FE">
        <w:rPr>
          <w:rFonts w:cs="Arial"/>
        </w:rPr>
        <w:t xml:space="preserve">or </w:t>
      </w:r>
      <w:r w:rsidR="00CB08FE">
        <w:rPr>
          <w:rFonts w:cs="Arial"/>
        </w:rPr>
        <w:t xml:space="preserve">child. It should be done using </w:t>
      </w:r>
      <w:r w:rsidR="00CB08FE" w:rsidRPr="008D5EF9">
        <w:rPr>
          <w:rFonts w:eastAsia="Calibri" w:cs="Gisha"/>
          <w:color w:val="FF0000"/>
          <w:u w:val="single"/>
          <w:lang w:eastAsia="en-US"/>
        </w:rPr>
        <w:t xml:space="preserve">red pen for </w:t>
      </w:r>
      <w:r w:rsidR="00CB08FE" w:rsidRPr="008D5EF9">
        <w:rPr>
          <w:rFonts w:eastAsia="Calibri" w:cs="Gisha"/>
          <w:b/>
          <w:color w:val="FF0000"/>
          <w:u w:val="single"/>
          <w:lang w:eastAsia="en-US"/>
        </w:rPr>
        <w:t>class teachers</w:t>
      </w:r>
      <w:r w:rsidR="00CB08FE" w:rsidRPr="008D5EF9">
        <w:rPr>
          <w:rFonts w:eastAsia="Calibri" w:cs="Gisha"/>
          <w:color w:val="FF0000"/>
          <w:lang w:eastAsia="en-US"/>
        </w:rPr>
        <w:t>,</w:t>
      </w:r>
      <w:r w:rsidR="00CB08FE">
        <w:rPr>
          <w:rFonts w:eastAsia="Calibri" w:cs="Gisha"/>
          <w:lang w:eastAsia="en-US"/>
        </w:rPr>
        <w:t xml:space="preserve"> </w:t>
      </w:r>
      <w:r w:rsidR="00CB08FE" w:rsidRPr="008D5EF9">
        <w:rPr>
          <w:rFonts w:eastAsia="Calibri" w:cs="Gisha"/>
          <w:color w:val="00B050"/>
          <w:u w:val="single"/>
          <w:lang w:eastAsia="en-US"/>
        </w:rPr>
        <w:t xml:space="preserve">green pen for </w:t>
      </w:r>
      <w:r w:rsidR="008D5EF9">
        <w:rPr>
          <w:rFonts w:eastAsia="Calibri" w:cs="Gisha"/>
          <w:b/>
          <w:color w:val="00B050"/>
          <w:u w:val="single"/>
          <w:lang w:eastAsia="en-US"/>
        </w:rPr>
        <w:t xml:space="preserve">Learning Support Assistants </w:t>
      </w:r>
      <w:r w:rsidR="00CB08FE" w:rsidRPr="008D5EF9">
        <w:rPr>
          <w:rFonts w:eastAsia="Calibri" w:cs="Gisha"/>
          <w:color w:val="00B050"/>
          <w:lang w:eastAsia="en-US"/>
        </w:rPr>
        <w:t xml:space="preserve"> </w:t>
      </w:r>
      <w:r w:rsidR="00CB08FE">
        <w:rPr>
          <w:rFonts w:eastAsia="Calibri" w:cs="Gisha"/>
          <w:lang w:eastAsia="en-US"/>
        </w:rPr>
        <w:t xml:space="preserve">and </w:t>
      </w:r>
      <w:r w:rsidR="00B6454D">
        <w:rPr>
          <w:rFonts w:eastAsia="Calibri" w:cs="Gisha"/>
          <w:u w:val="single"/>
          <w:lang w:eastAsia="en-US"/>
        </w:rPr>
        <w:t>black</w:t>
      </w:r>
      <w:r w:rsidR="00CB08FE" w:rsidRPr="00CB08FE">
        <w:rPr>
          <w:rFonts w:eastAsia="Calibri" w:cs="Gisha"/>
          <w:u w:val="single"/>
          <w:lang w:eastAsia="en-US"/>
        </w:rPr>
        <w:t xml:space="preserve"> pen for </w:t>
      </w:r>
      <w:r w:rsidR="00CB08FE" w:rsidRPr="006D4D62">
        <w:rPr>
          <w:rFonts w:eastAsia="Calibri" w:cs="Gisha"/>
          <w:b/>
          <w:u w:val="single"/>
          <w:lang w:eastAsia="en-US"/>
        </w:rPr>
        <w:t>supply teachers</w:t>
      </w:r>
      <w:r w:rsidR="00CB08FE" w:rsidRPr="00CB08FE">
        <w:rPr>
          <w:rFonts w:eastAsia="Calibri" w:cs="Gisha"/>
          <w:u w:val="single"/>
          <w:lang w:eastAsia="en-US"/>
        </w:rPr>
        <w:t xml:space="preserve"> and </w:t>
      </w:r>
      <w:r w:rsidR="00CB08FE" w:rsidRPr="006D4D62">
        <w:rPr>
          <w:rFonts w:eastAsia="Calibri" w:cs="Gisha"/>
          <w:b/>
          <w:u w:val="single"/>
          <w:lang w:eastAsia="en-US"/>
        </w:rPr>
        <w:t>student teachers</w:t>
      </w:r>
      <w:r w:rsidR="00CB08FE">
        <w:rPr>
          <w:rFonts w:eastAsia="Calibri" w:cs="Gisha"/>
          <w:lang w:eastAsia="en-US"/>
        </w:rPr>
        <w:t>.</w:t>
      </w:r>
    </w:p>
    <w:p w14:paraId="18C3F9CB" w14:textId="04A705F9" w:rsidR="00CB08FE" w:rsidRPr="00CB08FE" w:rsidRDefault="00CB08FE" w:rsidP="00CB08FE">
      <w:pPr>
        <w:autoSpaceDE w:val="0"/>
        <w:autoSpaceDN w:val="0"/>
        <w:adjustRightInd w:val="0"/>
        <w:spacing w:after="0" w:line="240" w:lineRule="auto"/>
        <w:rPr>
          <w:rFonts w:eastAsia="Calibri" w:cs="Gisha"/>
          <w:lang w:eastAsia="en-US"/>
        </w:rPr>
      </w:pPr>
      <w:r w:rsidRPr="00CB08FE">
        <w:rPr>
          <w:rFonts w:eastAsia="Calibri" w:cs="Gisha"/>
          <w:color w:val="000000"/>
          <w:lang w:eastAsia="en-US"/>
        </w:rPr>
        <w:t xml:space="preserve">All marking is to </w:t>
      </w:r>
      <w:r>
        <w:rPr>
          <w:rFonts w:eastAsia="Calibri" w:cs="Gisha"/>
          <w:color w:val="000000"/>
          <w:lang w:eastAsia="en-US"/>
        </w:rPr>
        <w:t>be done in a clear legible hand.</w:t>
      </w:r>
      <w:r w:rsidR="009C1489">
        <w:rPr>
          <w:rFonts w:eastAsia="Calibri" w:cs="Gisha"/>
          <w:color w:val="000000"/>
          <w:lang w:eastAsia="en-US"/>
        </w:rPr>
        <w:t xml:space="preserve"> </w:t>
      </w:r>
      <w:r w:rsidR="008D5EF9">
        <w:rPr>
          <w:rFonts w:eastAsia="Calibri" w:cs="Gisha"/>
          <w:color w:val="000000"/>
          <w:lang w:eastAsia="en-US"/>
        </w:rPr>
        <w:t xml:space="preserve">LSAs </w:t>
      </w:r>
      <w:r w:rsidR="009C1489">
        <w:rPr>
          <w:rFonts w:eastAsia="Calibri" w:cs="Gisha"/>
          <w:color w:val="000000"/>
          <w:lang w:eastAsia="en-US"/>
        </w:rPr>
        <w:t>will circle S on the Success Criteria when they have provided support during a lesson. The LOA, LOPA and LO</w:t>
      </w:r>
      <w:r w:rsidR="00B6454D">
        <w:rPr>
          <w:rFonts w:eastAsia="Calibri" w:cs="Gisha"/>
          <w:color w:val="000000"/>
          <w:lang w:eastAsia="en-US"/>
        </w:rPr>
        <w:t xml:space="preserve">NA will be circled by the </w:t>
      </w:r>
      <w:r w:rsidR="009C1489">
        <w:rPr>
          <w:rFonts w:eastAsia="Calibri" w:cs="Gisha"/>
          <w:color w:val="000000"/>
          <w:lang w:eastAsia="en-US"/>
        </w:rPr>
        <w:t>teacher to indicate to what extent the child has achieved the learning objective.</w:t>
      </w:r>
    </w:p>
    <w:p w14:paraId="3152A156" w14:textId="77777777" w:rsidR="00961BF8" w:rsidRPr="00CB08FE" w:rsidRDefault="00961BF8" w:rsidP="00CB08FE">
      <w:pPr>
        <w:autoSpaceDE w:val="0"/>
        <w:autoSpaceDN w:val="0"/>
        <w:adjustRightInd w:val="0"/>
        <w:spacing w:after="0" w:line="240" w:lineRule="auto"/>
        <w:rPr>
          <w:rFonts w:cs="Arial"/>
        </w:rPr>
      </w:pPr>
    </w:p>
    <w:p w14:paraId="4A0429BF" w14:textId="77777777" w:rsidR="00961BF8" w:rsidRPr="00CB08FE" w:rsidRDefault="00961BF8" w:rsidP="00961BF8">
      <w:pPr>
        <w:autoSpaceDE w:val="0"/>
        <w:autoSpaceDN w:val="0"/>
        <w:adjustRightInd w:val="0"/>
        <w:spacing w:after="0" w:line="240" w:lineRule="auto"/>
        <w:rPr>
          <w:rFonts w:cs="Arial"/>
          <w:b/>
          <w:bCs/>
        </w:rPr>
      </w:pPr>
      <w:r w:rsidRPr="00CB08FE">
        <w:rPr>
          <w:rFonts w:cs="Arial"/>
          <w:b/>
          <w:bCs/>
        </w:rPr>
        <w:t>Summative Marking</w:t>
      </w:r>
    </w:p>
    <w:p w14:paraId="1CC2657F" w14:textId="55C6AD27" w:rsidR="00961BF8" w:rsidRPr="00CB08FE" w:rsidRDefault="00961BF8" w:rsidP="00961BF8">
      <w:pPr>
        <w:autoSpaceDE w:val="0"/>
        <w:autoSpaceDN w:val="0"/>
        <w:adjustRightInd w:val="0"/>
        <w:spacing w:after="0" w:line="240" w:lineRule="auto"/>
        <w:rPr>
          <w:rFonts w:cs="Arial"/>
        </w:rPr>
      </w:pPr>
      <w:r w:rsidRPr="00CB08FE">
        <w:rPr>
          <w:rFonts w:cs="Arial"/>
        </w:rPr>
        <w:t xml:space="preserve">This consists of ticks and </w:t>
      </w:r>
      <w:r w:rsidR="000534ED">
        <w:rPr>
          <w:rFonts w:cs="Arial"/>
        </w:rPr>
        <w:t>dots</w:t>
      </w:r>
      <w:r w:rsidRPr="00CB08FE">
        <w:rPr>
          <w:rFonts w:cs="Arial"/>
        </w:rPr>
        <w:t xml:space="preserve"> and is associated with a closed </w:t>
      </w:r>
      <w:r w:rsidR="008D5EF9">
        <w:rPr>
          <w:rFonts w:cs="Arial"/>
        </w:rPr>
        <w:t>task</w:t>
      </w:r>
      <w:r w:rsidRPr="00CB08FE">
        <w:rPr>
          <w:rFonts w:cs="Arial"/>
        </w:rPr>
        <w:t>.</w:t>
      </w:r>
    </w:p>
    <w:p w14:paraId="68BC7C32" w14:textId="4095FA37" w:rsidR="00961BF8" w:rsidRPr="00CB08FE" w:rsidRDefault="00961BF8" w:rsidP="00961BF8">
      <w:pPr>
        <w:autoSpaceDE w:val="0"/>
        <w:autoSpaceDN w:val="0"/>
        <w:adjustRightInd w:val="0"/>
        <w:spacing w:after="0" w:line="240" w:lineRule="auto"/>
        <w:rPr>
          <w:rFonts w:cs="Arial"/>
        </w:rPr>
      </w:pPr>
      <w:r w:rsidRPr="00CB08FE">
        <w:rPr>
          <w:rFonts w:cs="Arial"/>
        </w:rPr>
        <w:t xml:space="preserve">Children will at times </w:t>
      </w:r>
      <w:r w:rsidR="001D74A0" w:rsidRPr="00CB08FE">
        <w:rPr>
          <w:rFonts w:cs="Arial"/>
        </w:rPr>
        <w:t>self-mark</w:t>
      </w:r>
      <w:r w:rsidRPr="00CB08FE">
        <w:rPr>
          <w:rFonts w:cs="Arial"/>
        </w:rPr>
        <w:t>, mark with their buddy, mark in a group or mark as a class.</w:t>
      </w:r>
    </w:p>
    <w:p w14:paraId="21F579CF" w14:textId="77777777" w:rsidR="00961BF8" w:rsidRPr="00CB08FE" w:rsidRDefault="00961BF8" w:rsidP="00961BF8">
      <w:pPr>
        <w:autoSpaceDE w:val="0"/>
        <w:autoSpaceDN w:val="0"/>
        <w:adjustRightInd w:val="0"/>
        <w:spacing w:after="0" w:line="240" w:lineRule="auto"/>
        <w:rPr>
          <w:rFonts w:cs="Arial"/>
        </w:rPr>
      </w:pPr>
      <w:r w:rsidRPr="00CB08FE">
        <w:rPr>
          <w:rFonts w:cs="Arial"/>
        </w:rPr>
        <w:t>This type of marking enables staff and children to gain a quick insight into a child’s ability</w:t>
      </w:r>
    </w:p>
    <w:p w14:paraId="614EC666" w14:textId="344166CB" w:rsidR="00506946" w:rsidRDefault="00961BF8" w:rsidP="00961BF8">
      <w:pPr>
        <w:autoSpaceDE w:val="0"/>
        <w:autoSpaceDN w:val="0"/>
        <w:adjustRightInd w:val="0"/>
        <w:spacing w:after="0" w:line="240" w:lineRule="auto"/>
        <w:rPr>
          <w:rFonts w:cs="Arial"/>
        </w:rPr>
      </w:pPr>
      <w:r w:rsidRPr="00CB08FE">
        <w:rPr>
          <w:rFonts w:cs="Arial"/>
        </w:rPr>
        <w:t>or understanding in a particular area of the curriculum e.g. times tables.</w:t>
      </w:r>
    </w:p>
    <w:p w14:paraId="4349E01A" w14:textId="77777777" w:rsidR="00287717" w:rsidRPr="00CB08FE" w:rsidRDefault="00287717" w:rsidP="00961BF8">
      <w:pPr>
        <w:autoSpaceDE w:val="0"/>
        <w:autoSpaceDN w:val="0"/>
        <w:adjustRightInd w:val="0"/>
        <w:spacing w:after="0" w:line="240" w:lineRule="auto"/>
        <w:rPr>
          <w:rFonts w:eastAsia="Calibri" w:cs="Gisha"/>
          <w:lang w:eastAsia="en-US"/>
        </w:rPr>
      </w:pPr>
    </w:p>
    <w:p w14:paraId="261E2CD8" w14:textId="77777777" w:rsidR="00961BF8" w:rsidRDefault="00961BF8" w:rsidP="00506946">
      <w:pPr>
        <w:autoSpaceDE w:val="0"/>
        <w:autoSpaceDN w:val="0"/>
        <w:adjustRightInd w:val="0"/>
        <w:spacing w:after="0" w:line="240" w:lineRule="auto"/>
        <w:rPr>
          <w:rFonts w:eastAsia="Calibri" w:cs="Gisha"/>
          <w:lang w:eastAsia="en-US"/>
        </w:rPr>
      </w:pPr>
    </w:p>
    <w:p w14:paraId="6EAB229F" w14:textId="77777777" w:rsidR="00024E18" w:rsidRPr="00024E18" w:rsidRDefault="00024E18" w:rsidP="00024E18">
      <w:pPr>
        <w:pStyle w:val="Default"/>
        <w:rPr>
          <w:b/>
          <w:sz w:val="22"/>
          <w:szCs w:val="22"/>
        </w:rPr>
      </w:pPr>
      <w:r w:rsidRPr="00024E18">
        <w:rPr>
          <w:b/>
          <w:sz w:val="22"/>
          <w:szCs w:val="22"/>
        </w:rPr>
        <w:t xml:space="preserve">Formative Marking </w:t>
      </w:r>
    </w:p>
    <w:p w14:paraId="365C2AE5" w14:textId="059E1737" w:rsidR="00024E18" w:rsidRPr="00024E18" w:rsidRDefault="00CB08FE" w:rsidP="00024E18">
      <w:pPr>
        <w:pStyle w:val="Default"/>
        <w:rPr>
          <w:rFonts w:asciiTheme="minorHAnsi" w:hAnsiTheme="minorHAnsi" w:cs="Arial"/>
          <w:sz w:val="22"/>
          <w:szCs w:val="22"/>
        </w:rPr>
      </w:pPr>
      <w:r>
        <w:rPr>
          <w:sz w:val="22"/>
          <w:szCs w:val="22"/>
        </w:rPr>
        <w:t xml:space="preserve">To be effective the marking of children’s work must be both regular and frequent. It is sometimes appropriate to mark during a lesson and sometimes at the end of a </w:t>
      </w:r>
      <w:r w:rsidR="008D5EF9">
        <w:rPr>
          <w:sz w:val="22"/>
          <w:szCs w:val="22"/>
        </w:rPr>
        <w:t>tas</w:t>
      </w:r>
      <w:r>
        <w:rPr>
          <w:sz w:val="22"/>
          <w:szCs w:val="22"/>
        </w:rPr>
        <w:t>k. During focus group work marking</w:t>
      </w:r>
      <w:r w:rsidR="00024E18">
        <w:t xml:space="preserve"> </w:t>
      </w:r>
      <w:r w:rsidR="00024E18" w:rsidRPr="00024E18">
        <w:rPr>
          <w:rFonts w:asciiTheme="minorHAnsi" w:hAnsiTheme="minorHAnsi" w:cs="Arial"/>
          <w:sz w:val="22"/>
          <w:szCs w:val="22"/>
        </w:rPr>
        <w:t xml:space="preserve">is best carried out with the child present, although it is recognised that this can sometimes be difficult to accommodate. </w:t>
      </w:r>
    </w:p>
    <w:p w14:paraId="08E653DC" w14:textId="77777777" w:rsidR="00024E18" w:rsidRPr="00024E18" w:rsidRDefault="00024E18" w:rsidP="00024E18">
      <w:pPr>
        <w:autoSpaceDE w:val="0"/>
        <w:autoSpaceDN w:val="0"/>
        <w:adjustRightInd w:val="0"/>
        <w:spacing w:after="84" w:line="240" w:lineRule="auto"/>
        <w:rPr>
          <w:rFonts w:cs="Arial"/>
          <w:color w:val="000000"/>
        </w:rPr>
      </w:pPr>
      <w:r w:rsidRPr="00024E18">
        <w:rPr>
          <w:rFonts w:cs="Arial"/>
          <w:color w:val="000000"/>
        </w:rPr>
        <w:t>In order for marking to have the maximum impact it should focus on next steps or to further explore understanding related to the suc</w:t>
      </w:r>
      <w:r>
        <w:rPr>
          <w:rFonts w:cs="Arial"/>
          <w:color w:val="000000"/>
        </w:rPr>
        <w:t>cess criteria</w:t>
      </w:r>
      <w:r w:rsidRPr="00024E18">
        <w:rPr>
          <w:rFonts w:cs="Arial"/>
          <w:color w:val="000000"/>
        </w:rPr>
        <w:t xml:space="preserve">. </w:t>
      </w:r>
    </w:p>
    <w:p w14:paraId="072BC909" w14:textId="1121954E" w:rsidR="00024E18" w:rsidRPr="00024E18" w:rsidRDefault="00024E18" w:rsidP="00024E18">
      <w:pPr>
        <w:autoSpaceDE w:val="0"/>
        <w:autoSpaceDN w:val="0"/>
        <w:adjustRightInd w:val="0"/>
        <w:spacing w:after="84" w:line="240" w:lineRule="auto"/>
        <w:rPr>
          <w:rFonts w:cs="Arial"/>
          <w:color w:val="000000"/>
        </w:rPr>
      </w:pPr>
      <w:r w:rsidRPr="00024E18">
        <w:rPr>
          <w:rFonts w:cs="Arial"/>
          <w:color w:val="000000"/>
        </w:rPr>
        <w:t xml:space="preserve">Pupil outcomes from every subject including handwriting need to be marked, though the manner in which this is done will vary from </w:t>
      </w:r>
      <w:r w:rsidR="008D5EF9">
        <w:rPr>
          <w:rFonts w:cs="Arial"/>
          <w:color w:val="000000"/>
        </w:rPr>
        <w:t>tas</w:t>
      </w:r>
      <w:r w:rsidRPr="00024E18">
        <w:rPr>
          <w:rFonts w:cs="Arial"/>
          <w:color w:val="000000"/>
        </w:rPr>
        <w:t xml:space="preserve">k to </w:t>
      </w:r>
      <w:r w:rsidR="008D5EF9">
        <w:rPr>
          <w:rFonts w:cs="Arial"/>
          <w:color w:val="000000"/>
        </w:rPr>
        <w:t>tas</w:t>
      </w:r>
      <w:r w:rsidRPr="00024E18">
        <w:rPr>
          <w:rFonts w:cs="Arial"/>
          <w:color w:val="000000"/>
        </w:rPr>
        <w:t xml:space="preserve">k, (see subject marking expectations). </w:t>
      </w:r>
    </w:p>
    <w:p w14:paraId="714A58A0" w14:textId="514FD08D" w:rsidR="00024E18" w:rsidRDefault="00024E18" w:rsidP="00024E18">
      <w:pPr>
        <w:autoSpaceDE w:val="0"/>
        <w:autoSpaceDN w:val="0"/>
        <w:adjustRightInd w:val="0"/>
        <w:spacing w:after="84" w:line="240" w:lineRule="auto"/>
        <w:rPr>
          <w:rFonts w:cs="Arial"/>
          <w:color w:val="000000"/>
        </w:rPr>
      </w:pPr>
      <w:r w:rsidRPr="00024E18">
        <w:rPr>
          <w:rFonts w:cs="Arial"/>
          <w:color w:val="000000"/>
        </w:rPr>
        <w:t xml:space="preserve">The adult response to children’s work may be oral or written feedback, which will be influenced by the age and level of the pupil involved. In the case of oral </w:t>
      </w:r>
      <w:r w:rsidR="001D74A0" w:rsidRPr="00024E18">
        <w:rPr>
          <w:rFonts w:cs="Arial"/>
          <w:color w:val="000000"/>
        </w:rPr>
        <w:t>feedback,</w:t>
      </w:r>
      <w:r w:rsidRPr="00024E18">
        <w:rPr>
          <w:rFonts w:cs="Arial"/>
          <w:color w:val="000000"/>
        </w:rPr>
        <w:t xml:space="preserve"> the teacher must add </w:t>
      </w:r>
      <w:r w:rsidRPr="004C3D85">
        <w:rPr>
          <w:rFonts w:cs="Arial"/>
          <w:b/>
          <w:color w:val="000000"/>
        </w:rPr>
        <w:t>V</w:t>
      </w:r>
      <w:r w:rsidRPr="00024E18">
        <w:rPr>
          <w:rFonts w:cs="Arial"/>
          <w:color w:val="000000"/>
        </w:rPr>
        <w:t xml:space="preserve"> </w:t>
      </w:r>
      <w:r w:rsidR="0044309A">
        <w:rPr>
          <w:rFonts w:cs="Arial"/>
          <w:color w:val="000000"/>
        </w:rPr>
        <w:t xml:space="preserve">and comment </w:t>
      </w:r>
      <w:r w:rsidRPr="00024E18">
        <w:rPr>
          <w:rFonts w:cs="Arial"/>
          <w:color w:val="000000"/>
        </w:rPr>
        <w:t xml:space="preserve">to the piece of work indicating clearly that oral feedback has been given or comment on the discussion. </w:t>
      </w:r>
    </w:p>
    <w:p w14:paraId="416C92C9" w14:textId="2C5FF0BD" w:rsidR="004C3D85" w:rsidRPr="00024E18" w:rsidRDefault="004C3D85" w:rsidP="00024E18">
      <w:pPr>
        <w:autoSpaceDE w:val="0"/>
        <w:autoSpaceDN w:val="0"/>
        <w:adjustRightInd w:val="0"/>
        <w:spacing w:after="84" w:line="240" w:lineRule="auto"/>
        <w:rPr>
          <w:rFonts w:cs="Arial"/>
          <w:color w:val="000000"/>
        </w:rPr>
      </w:pPr>
      <w:r>
        <w:rPr>
          <w:rFonts w:cs="Arial"/>
          <w:color w:val="000000"/>
        </w:rPr>
        <w:t>Children will edit and improve their own work using purple pens.</w:t>
      </w:r>
    </w:p>
    <w:p w14:paraId="4C36DE3F" w14:textId="5E3D7E55" w:rsidR="00024E18" w:rsidRPr="00024E18" w:rsidRDefault="00024E18" w:rsidP="00024E18">
      <w:pPr>
        <w:autoSpaceDE w:val="0"/>
        <w:autoSpaceDN w:val="0"/>
        <w:adjustRightInd w:val="0"/>
        <w:spacing w:after="84" w:line="240" w:lineRule="auto"/>
        <w:rPr>
          <w:rFonts w:cs="Arial"/>
          <w:color w:val="000000"/>
        </w:rPr>
      </w:pPr>
      <w:r w:rsidRPr="00024E18">
        <w:rPr>
          <w:rFonts w:cs="Arial"/>
          <w:color w:val="000000"/>
        </w:rPr>
        <w:t xml:space="preserve">Stamps, stars and stickers may be used to provide further specific encouragement and positive reinforcement. </w:t>
      </w:r>
    </w:p>
    <w:p w14:paraId="6FF8F4EB" w14:textId="7E0093E6" w:rsidR="00024E18" w:rsidRDefault="00024E18" w:rsidP="00024E18">
      <w:pPr>
        <w:autoSpaceDE w:val="0"/>
        <w:autoSpaceDN w:val="0"/>
        <w:adjustRightInd w:val="0"/>
        <w:spacing w:after="84" w:line="240" w:lineRule="auto"/>
        <w:rPr>
          <w:rFonts w:cs="Arial"/>
          <w:color w:val="000000"/>
        </w:rPr>
      </w:pPr>
      <w:r w:rsidRPr="00024E18">
        <w:rPr>
          <w:rFonts w:cs="Arial"/>
          <w:color w:val="000000"/>
        </w:rPr>
        <w:t xml:space="preserve">Teachers should indicate appropriate incorrect spellings for children to correct in all extended writing and regularly indicate </w:t>
      </w:r>
      <w:r w:rsidR="00440A1C">
        <w:rPr>
          <w:rFonts w:cs="Arial"/>
          <w:color w:val="000000"/>
        </w:rPr>
        <w:t>where grammar</w:t>
      </w:r>
      <w:r w:rsidRPr="00024E18">
        <w:rPr>
          <w:rFonts w:cs="Arial"/>
          <w:color w:val="000000"/>
        </w:rPr>
        <w:t xml:space="preserve"> has been used incorrectly. </w:t>
      </w:r>
      <w:r w:rsidR="00440A1C">
        <w:rPr>
          <w:rFonts w:cs="Arial"/>
          <w:color w:val="000000"/>
        </w:rPr>
        <w:t>Teachers may indicate the exact spelling to be corrected or they may identify the number in a specified paragraph or sentence e.g. ‘3 spellings to correct in this paragraph’.</w:t>
      </w:r>
    </w:p>
    <w:p w14:paraId="3CD8DA00" w14:textId="22859F2C" w:rsidR="00024E18" w:rsidRDefault="00024E18" w:rsidP="00024E18">
      <w:pPr>
        <w:autoSpaceDE w:val="0"/>
        <w:autoSpaceDN w:val="0"/>
        <w:adjustRightInd w:val="0"/>
        <w:spacing w:after="84" w:line="240" w:lineRule="auto"/>
        <w:rPr>
          <w:rFonts w:cs="Arial"/>
          <w:color w:val="000000"/>
        </w:rPr>
      </w:pPr>
      <w:r w:rsidRPr="00024E18">
        <w:rPr>
          <w:rFonts w:cs="Arial"/>
          <w:color w:val="000000"/>
        </w:rPr>
        <w:t>Where work has been set</w:t>
      </w:r>
      <w:r w:rsidR="00854C8A">
        <w:rPr>
          <w:rFonts w:cs="Arial"/>
          <w:color w:val="000000"/>
        </w:rPr>
        <w:t xml:space="preserve">/delivered by a supply or cover </w:t>
      </w:r>
      <w:r w:rsidRPr="00024E18">
        <w:rPr>
          <w:rFonts w:cs="Arial"/>
          <w:color w:val="000000"/>
        </w:rPr>
        <w:t>teacher</w:t>
      </w:r>
      <w:r w:rsidR="00854C8A">
        <w:rPr>
          <w:rFonts w:cs="Arial"/>
          <w:color w:val="000000"/>
        </w:rPr>
        <w:t>, the teacher</w:t>
      </w:r>
      <w:r w:rsidRPr="00024E18">
        <w:rPr>
          <w:rFonts w:cs="Arial"/>
          <w:color w:val="000000"/>
        </w:rPr>
        <w:t xml:space="preserve"> should indicate how the work should be marked and, in the case where this does not take place, class teachers will ensure that the work is mar</w:t>
      </w:r>
      <w:r>
        <w:rPr>
          <w:rFonts w:cs="Arial"/>
          <w:color w:val="000000"/>
        </w:rPr>
        <w:t>ked acco</w:t>
      </w:r>
      <w:r w:rsidR="0081458C">
        <w:rPr>
          <w:rFonts w:cs="Arial"/>
          <w:color w:val="000000"/>
        </w:rPr>
        <w:t>rding to school policy but note</w:t>
      </w:r>
      <w:r>
        <w:rPr>
          <w:rFonts w:cs="Arial"/>
          <w:color w:val="000000"/>
        </w:rPr>
        <w:t xml:space="preserve"> teaching was delivered by a supply teacher with the word SUPPLY</w:t>
      </w:r>
      <w:r w:rsidR="00440A1C">
        <w:rPr>
          <w:rFonts w:cs="Arial"/>
          <w:color w:val="000000"/>
        </w:rPr>
        <w:t xml:space="preserve"> (if the work has not been marked)</w:t>
      </w:r>
      <w:r>
        <w:rPr>
          <w:rFonts w:cs="Arial"/>
          <w:color w:val="000000"/>
        </w:rPr>
        <w:t>.</w:t>
      </w:r>
    </w:p>
    <w:p w14:paraId="7B381221" w14:textId="77777777" w:rsidR="00BB719B" w:rsidRPr="00024E18" w:rsidRDefault="00BB719B" w:rsidP="00024E18">
      <w:pPr>
        <w:autoSpaceDE w:val="0"/>
        <w:autoSpaceDN w:val="0"/>
        <w:adjustRightInd w:val="0"/>
        <w:spacing w:after="84" w:line="240" w:lineRule="auto"/>
        <w:rPr>
          <w:rFonts w:cs="Arial"/>
          <w:color w:val="000000"/>
        </w:rPr>
      </w:pPr>
    </w:p>
    <w:p w14:paraId="1E71EDB7" w14:textId="77777777" w:rsidR="00BB719B" w:rsidRDefault="00BB719B" w:rsidP="00652296">
      <w:r>
        <w:t>Expectations in Early Years</w:t>
      </w:r>
    </w:p>
    <w:p w14:paraId="6D269EC5" w14:textId="2B094A3E" w:rsidR="00652296" w:rsidRDefault="00652296" w:rsidP="00652296">
      <w:r>
        <w:t>In EYFS Seesaw will be used as the main assessment tool. Obse</w:t>
      </w:r>
      <w:r w:rsidR="00E42BE2">
        <w:t xml:space="preserve">rvations should be </w:t>
      </w:r>
      <w:r>
        <w:t xml:space="preserve">informative, questioning should be of a higher level and be recorded within the observation along with any relevant direct speech from the child. Staff need to ensure the progression from live marking is clearly demonstrated within the observation. Each child will receive one detailed observation a week, more ‘Wow’ observations can be added. Every child will be observed in each of the 7 areas of learning throughout a half term. </w:t>
      </w:r>
    </w:p>
    <w:p w14:paraId="7DA5CF98" w14:textId="13B93A02" w:rsidR="00652296" w:rsidRDefault="00652296" w:rsidP="00652296">
      <w:r>
        <w:t xml:space="preserve">EYFS writing and Maths books will be used as a record of progress when suitable. There is an expectation of 1 piece of maths </w:t>
      </w:r>
      <w:r w:rsidR="00E42BE2">
        <w:t xml:space="preserve">and English </w:t>
      </w:r>
      <w:r>
        <w:t xml:space="preserve">evidence a week. This can be recorded via children’s written work, scribed speech from the child or a quality photograph demonstrating the learning in the moment. Alongside this a next step will be shared through live marking and verbal feedback.  </w:t>
      </w:r>
    </w:p>
    <w:p w14:paraId="43F31EDE" w14:textId="77777777" w:rsidR="00BB719B" w:rsidRDefault="00BB719B" w:rsidP="00652296"/>
    <w:p w14:paraId="5C208A54" w14:textId="77777777" w:rsidR="00024E18" w:rsidRPr="00024E18" w:rsidRDefault="00024E18" w:rsidP="00024E18">
      <w:pPr>
        <w:autoSpaceDE w:val="0"/>
        <w:autoSpaceDN w:val="0"/>
        <w:adjustRightInd w:val="0"/>
        <w:spacing w:after="84" w:line="240" w:lineRule="auto"/>
        <w:rPr>
          <w:rFonts w:cs="Arial"/>
          <w:color w:val="000000"/>
        </w:rPr>
      </w:pPr>
      <w:r w:rsidRPr="00024E18">
        <w:rPr>
          <w:rFonts w:cs="Arial"/>
          <w:color w:val="000000"/>
        </w:rPr>
        <w:t xml:space="preserve">Comments related to the presentation of work have little impact on pupil achievement and need to be accompanied by </w:t>
      </w:r>
      <w:r>
        <w:rPr>
          <w:rFonts w:cs="Arial"/>
          <w:color w:val="000000"/>
        </w:rPr>
        <w:t xml:space="preserve">a learning related </w:t>
      </w:r>
      <w:r w:rsidRPr="00024E18">
        <w:rPr>
          <w:rFonts w:cs="Arial"/>
          <w:color w:val="000000"/>
        </w:rPr>
        <w:t xml:space="preserve">comment. </w:t>
      </w:r>
    </w:p>
    <w:p w14:paraId="67679CFE" w14:textId="638CA239" w:rsidR="00024E18" w:rsidRDefault="00024E18" w:rsidP="00024E18">
      <w:pPr>
        <w:autoSpaceDE w:val="0"/>
        <w:autoSpaceDN w:val="0"/>
        <w:adjustRightInd w:val="0"/>
        <w:spacing w:after="0" w:line="240" w:lineRule="auto"/>
        <w:rPr>
          <w:rFonts w:cs="Arial"/>
          <w:color w:val="000000"/>
        </w:rPr>
      </w:pPr>
      <w:r w:rsidRPr="00024E18">
        <w:rPr>
          <w:rFonts w:cs="Arial"/>
          <w:color w:val="000000"/>
        </w:rPr>
        <w:t xml:space="preserve">It is expected that children are given regular opportunities to look back over at the comments made on a number of pieces of work to remind themselves of the progress or areas for development commented on. </w:t>
      </w:r>
    </w:p>
    <w:p w14:paraId="253845F7" w14:textId="60F3F0B4" w:rsidR="00440A1C" w:rsidRDefault="00440A1C" w:rsidP="00024E18">
      <w:pPr>
        <w:autoSpaceDE w:val="0"/>
        <w:autoSpaceDN w:val="0"/>
        <w:adjustRightInd w:val="0"/>
        <w:spacing w:after="0" w:line="240" w:lineRule="auto"/>
        <w:rPr>
          <w:rFonts w:cs="Arial"/>
          <w:color w:val="000000"/>
        </w:rPr>
      </w:pPr>
    </w:p>
    <w:p w14:paraId="0966233A" w14:textId="77777777" w:rsidR="00BB719B" w:rsidRPr="00024E18" w:rsidRDefault="00BB719B" w:rsidP="00024E18">
      <w:pPr>
        <w:autoSpaceDE w:val="0"/>
        <w:autoSpaceDN w:val="0"/>
        <w:adjustRightInd w:val="0"/>
        <w:spacing w:after="0" w:line="240" w:lineRule="auto"/>
        <w:rPr>
          <w:rFonts w:cs="Arial"/>
          <w:color w:val="000000"/>
        </w:rPr>
      </w:pPr>
    </w:p>
    <w:p w14:paraId="0CFEAC5F" w14:textId="0F709178" w:rsidR="00CB08FE" w:rsidRDefault="00D536D1" w:rsidP="00506946">
      <w:pPr>
        <w:autoSpaceDE w:val="0"/>
        <w:autoSpaceDN w:val="0"/>
        <w:adjustRightInd w:val="0"/>
        <w:spacing w:after="0" w:line="240" w:lineRule="auto"/>
        <w:rPr>
          <w:rFonts w:eastAsia="Calibri" w:cs="Gisha"/>
          <w:b/>
          <w:sz w:val="24"/>
          <w:szCs w:val="24"/>
          <w:lang w:eastAsia="en-US"/>
        </w:rPr>
      </w:pPr>
      <w:r w:rsidRPr="00D536D1">
        <w:rPr>
          <w:rFonts w:eastAsia="Calibri" w:cs="Gisha"/>
          <w:b/>
          <w:sz w:val="24"/>
          <w:szCs w:val="24"/>
          <w:lang w:eastAsia="en-US"/>
        </w:rPr>
        <w:t>Making Marking</w:t>
      </w:r>
      <w:r w:rsidR="008D5EF9">
        <w:rPr>
          <w:rFonts w:eastAsia="Calibri" w:cs="Gisha"/>
          <w:b/>
          <w:sz w:val="24"/>
          <w:szCs w:val="24"/>
          <w:lang w:eastAsia="en-US"/>
        </w:rPr>
        <w:t xml:space="preserve"> and Feedback</w:t>
      </w:r>
      <w:r w:rsidRPr="00D536D1">
        <w:rPr>
          <w:rFonts w:eastAsia="Calibri" w:cs="Gisha"/>
          <w:b/>
          <w:sz w:val="24"/>
          <w:szCs w:val="24"/>
          <w:lang w:eastAsia="en-US"/>
        </w:rPr>
        <w:t xml:space="preserve"> </w:t>
      </w:r>
      <w:r w:rsidR="0044309A">
        <w:rPr>
          <w:rFonts w:eastAsia="Calibri" w:cs="Gisha"/>
          <w:b/>
          <w:sz w:val="24"/>
          <w:szCs w:val="24"/>
          <w:lang w:eastAsia="en-US"/>
        </w:rPr>
        <w:t>M</w:t>
      </w:r>
      <w:r w:rsidRPr="00D536D1">
        <w:rPr>
          <w:rFonts w:eastAsia="Calibri" w:cs="Gisha"/>
          <w:b/>
          <w:sz w:val="24"/>
          <w:szCs w:val="24"/>
          <w:lang w:eastAsia="en-US"/>
        </w:rPr>
        <w:t>anageable</w:t>
      </w:r>
    </w:p>
    <w:p w14:paraId="6C895FF7" w14:textId="77777777" w:rsidR="008D5EF9" w:rsidRPr="00D536D1" w:rsidRDefault="008D5EF9" w:rsidP="00506946">
      <w:pPr>
        <w:autoSpaceDE w:val="0"/>
        <w:autoSpaceDN w:val="0"/>
        <w:adjustRightInd w:val="0"/>
        <w:spacing w:after="0" w:line="240" w:lineRule="auto"/>
        <w:rPr>
          <w:rFonts w:eastAsia="Calibri" w:cs="Gisha"/>
          <w:b/>
          <w:sz w:val="24"/>
          <w:szCs w:val="24"/>
          <w:lang w:eastAsia="en-US"/>
        </w:rPr>
      </w:pPr>
    </w:p>
    <w:p w14:paraId="212761CD" w14:textId="2B262250" w:rsidR="00D536D1" w:rsidRDefault="00D536D1" w:rsidP="00D536D1">
      <w:pPr>
        <w:autoSpaceDE w:val="0"/>
        <w:autoSpaceDN w:val="0"/>
        <w:adjustRightInd w:val="0"/>
        <w:spacing w:after="0" w:line="240" w:lineRule="auto"/>
        <w:rPr>
          <w:rFonts w:cs="Arial"/>
          <w:color w:val="000000"/>
        </w:rPr>
      </w:pPr>
      <w:r w:rsidRPr="00D536D1">
        <w:rPr>
          <w:rFonts w:cs="Arial"/>
          <w:color w:val="000000"/>
        </w:rPr>
        <w:t>Marking</w:t>
      </w:r>
      <w:r w:rsidR="008D5EF9">
        <w:rPr>
          <w:rFonts w:cs="Arial"/>
          <w:color w:val="000000"/>
        </w:rPr>
        <w:t xml:space="preserve"> and feedback </w:t>
      </w:r>
      <w:r w:rsidRPr="00D536D1">
        <w:rPr>
          <w:rFonts w:cs="Arial"/>
          <w:color w:val="000000"/>
        </w:rPr>
        <w:t xml:space="preserve"> can be time consuming but it is </w:t>
      </w:r>
      <w:r w:rsidRPr="00BB719B">
        <w:rPr>
          <w:rFonts w:cs="Arial"/>
          <w:b/>
          <w:color w:val="000000"/>
        </w:rPr>
        <w:t xml:space="preserve">an </w:t>
      </w:r>
      <w:r w:rsidRPr="00BB719B">
        <w:rPr>
          <w:rFonts w:cs="Arial"/>
          <w:b/>
          <w:i/>
          <w:iCs/>
          <w:color w:val="000000"/>
        </w:rPr>
        <w:t xml:space="preserve">essential </w:t>
      </w:r>
      <w:r w:rsidRPr="00BB719B">
        <w:rPr>
          <w:rFonts w:cs="Arial"/>
          <w:b/>
          <w:color w:val="000000"/>
        </w:rPr>
        <w:t>part of personalising and accelerating pupil attainment and progress</w:t>
      </w:r>
      <w:r w:rsidRPr="00D536D1">
        <w:rPr>
          <w:rFonts w:cs="Arial"/>
          <w:color w:val="000000"/>
        </w:rPr>
        <w:t>. Effective teachers use many strategies to ensure that marking is completed regularly and with maximum impact. Some or all of the following strategies are used to make this workload manageable</w:t>
      </w:r>
      <w:r w:rsidR="00E42BE2">
        <w:rPr>
          <w:rFonts w:cs="Arial"/>
          <w:color w:val="000000"/>
        </w:rPr>
        <w:t xml:space="preserve">.  </w:t>
      </w:r>
    </w:p>
    <w:p w14:paraId="70FF2A3B" w14:textId="77777777" w:rsidR="008D5EF9" w:rsidRPr="00D536D1" w:rsidRDefault="008D5EF9" w:rsidP="00D536D1">
      <w:pPr>
        <w:autoSpaceDE w:val="0"/>
        <w:autoSpaceDN w:val="0"/>
        <w:adjustRightInd w:val="0"/>
        <w:spacing w:after="0" w:line="240" w:lineRule="auto"/>
        <w:rPr>
          <w:rFonts w:cs="Arial"/>
          <w:color w:val="000000"/>
        </w:rPr>
      </w:pPr>
    </w:p>
    <w:p w14:paraId="7EDFAC2B" w14:textId="77777777" w:rsidR="00D536D1" w:rsidRPr="00D536D1" w:rsidRDefault="00D536D1" w:rsidP="00BB719B">
      <w:pPr>
        <w:pStyle w:val="ListParagraph"/>
        <w:numPr>
          <w:ilvl w:val="0"/>
          <w:numId w:val="5"/>
        </w:numPr>
        <w:autoSpaceDE w:val="0"/>
        <w:autoSpaceDN w:val="0"/>
        <w:adjustRightInd w:val="0"/>
        <w:spacing w:after="83" w:line="240" w:lineRule="auto"/>
        <w:rPr>
          <w:rFonts w:cs="Arial"/>
          <w:color w:val="000000"/>
        </w:rPr>
      </w:pPr>
      <w:r w:rsidRPr="00D536D1">
        <w:rPr>
          <w:rFonts w:cs="Arial"/>
          <w:color w:val="000000"/>
        </w:rPr>
        <w:t>Plan which pieces of work will be marked in depth (it is not expected that all work will be marked in dept</w:t>
      </w:r>
      <w:r w:rsidR="00023286">
        <w:rPr>
          <w:rFonts w:cs="Arial"/>
          <w:color w:val="000000"/>
        </w:rPr>
        <w:t>h)</w:t>
      </w:r>
      <w:r w:rsidRPr="00D536D1">
        <w:rPr>
          <w:rFonts w:cs="Arial"/>
          <w:color w:val="000000"/>
        </w:rPr>
        <w:t xml:space="preserve">. </w:t>
      </w:r>
      <w:r w:rsidR="00023286">
        <w:rPr>
          <w:rFonts w:cs="Arial"/>
          <w:color w:val="000000"/>
        </w:rPr>
        <w:t>There will be at least one piece of extended writing per week which will require deep marking.</w:t>
      </w:r>
    </w:p>
    <w:p w14:paraId="65DCDE63" w14:textId="77777777" w:rsidR="00D536D1" w:rsidRPr="00D536D1" w:rsidRDefault="00D536D1" w:rsidP="00BB719B">
      <w:pPr>
        <w:pStyle w:val="ListParagraph"/>
        <w:numPr>
          <w:ilvl w:val="0"/>
          <w:numId w:val="5"/>
        </w:numPr>
        <w:autoSpaceDE w:val="0"/>
        <w:autoSpaceDN w:val="0"/>
        <w:adjustRightInd w:val="0"/>
        <w:spacing w:after="83" w:line="240" w:lineRule="auto"/>
        <w:rPr>
          <w:rFonts w:cs="Arial"/>
          <w:color w:val="000000"/>
        </w:rPr>
      </w:pPr>
      <w:r w:rsidRPr="00D536D1">
        <w:rPr>
          <w:rFonts w:cs="Arial"/>
          <w:color w:val="000000"/>
        </w:rPr>
        <w:t xml:space="preserve">Some pieces of work can be marked with groups of children. </w:t>
      </w:r>
    </w:p>
    <w:p w14:paraId="654C640A" w14:textId="4CB097C0" w:rsidR="00D536D1" w:rsidRDefault="00D536D1" w:rsidP="00BB719B">
      <w:pPr>
        <w:pStyle w:val="ListParagraph"/>
        <w:numPr>
          <w:ilvl w:val="0"/>
          <w:numId w:val="5"/>
        </w:numPr>
        <w:autoSpaceDE w:val="0"/>
        <w:autoSpaceDN w:val="0"/>
        <w:adjustRightInd w:val="0"/>
        <w:spacing w:after="83" w:line="240" w:lineRule="auto"/>
        <w:rPr>
          <w:rFonts w:cs="Arial"/>
          <w:color w:val="000000"/>
        </w:rPr>
      </w:pPr>
      <w:r w:rsidRPr="00D536D1">
        <w:rPr>
          <w:rFonts w:cs="Arial"/>
          <w:color w:val="000000"/>
        </w:rPr>
        <w:t xml:space="preserve">Peer </w:t>
      </w:r>
      <w:r w:rsidR="00E42BE2">
        <w:rPr>
          <w:rFonts w:cs="Arial"/>
          <w:color w:val="000000"/>
        </w:rPr>
        <w:t>and self-</w:t>
      </w:r>
      <w:r w:rsidRPr="00D536D1">
        <w:rPr>
          <w:rFonts w:cs="Arial"/>
          <w:color w:val="000000"/>
        </w:rPr>
        <w:t xml:space="preserve">marking which has been modelled and taught to children. </w:t>
      </w:r>
    </w:p>
    <w:p w14:paraId="3EA6B8F0" w14:textId="071D117E" w:rsidR="005E2B32" w:rsidRPr="00D536D1" w:rsidRDefault="005E2B32" w:rsidP="00BB719B">
      <w:pPr>
        <w:pStyle w:val="ListParagraph"/>
        <w:numPr>
          <w:ilvl w:val="0"/>
          <w:numId w:val="5"/>
        </w:numPr>
        <w:autoSpaceDE w:val="0"/>
        <w:autoSpaceDN w:val="0"/>
        <w:adjustRightInd w:val="0"/>
        <w:spacing w:after="83" w:line="240" w:lineRule="auto"/>
        <w:rPr>
          <w:rFonts w:cs="Arial"/>
          <w:color w:val="000000"/>
        </w:rPr>
      </w:pPr>
      <w:r>
        <w:rPr>
          <w:rFonts w:cs="Arial"/>
          <w:color w:val="000000"/>
        </w:rPr>
        <w:t xml:space="preserve">Children use a Purple Polishing pen </w:t>
      </w:r>
      <w:r w:rsidR="007A3156">
        <w:rPr>
          <w:rFonts w:cs="Arial"/>
          <w:color w:val="000000"/>
        </w:rPr>
        <w:t>when appropriate</w:t>
      </w:r>
      <w:r>
        <w:rPr>
          <w:rFonts w:cs="Arial"/>
          <w:color w:val="000000"/>
        </w:rPr>
        <w:t xml:space="preserve"> </w:t>
      </w:r>
    </w:p>
    <w:p w14:paraId="1D1198D8" w14:textId="06CB4194" w:rsidR="00D536D1" w:rsidRPr="00D536D1" w:rsidRDefault="00D536D1" w:rsidP="00BB719B">
      <w:pPr>
        <w:pStyle w:val="ListParagraph"/>
        <w:numPr>
          <w:ilvl w:val="0"/>
          <w:numId w:val="5"/>
        </w:numPr>
        <w:autoSpaceDE w:val="0"/>
        <w:autoSpaceDN w:val="0"/>
        <w:adjustRightInd w:val="0"/>
        <w:spacing w:after="83" w:line="240" w:lineRule="auto"/>
        <w:rPr>
          <w:rFonts w:cs="Arial"/>
          <w:color w:val="000000"/>
        </w:rPr>
      </w:pPr>
      <w:r w:rsidRPr="00D536D1">
        <w:rPr>
          <w:rFonts w:cs="Arial"/>
          <w:color w:val="000000"/>
        </w:rPr>
        <w:t>Balance ‘active’ teaching time with time when pupils can work with increased independence, facilitating marking time</w:t>
      </w:r>
      <w:r w:rsidR="007A3156">
        <w:rPr>
          <w:rFonts w:cs="Arial"/>
          <w:color w:val="000000"/>
        </w:rPr>
        <w:t xml:space="preserve"> (live marking)</w:t>
      </w:r>
    </w:p>
    <w:p w14:paraId="47215F26" w14:textId="77777777" w:rsidR="00D536D1" w:rsidRPr="00D536D1" w:rsidRDefault="00D536D1" w:rsidP="00BB719B">
      <w:pPr>
        <w:pStyle w:val="ListParagraph"/>
        <w:numPr>
          <w:ilvl w:val="0"/>
          <w:numId w:val="5"/>
        </w:numPr>
        <w:autoSpaceDE w:val="0"/>
        <w:autoSpaceDN w:val="0"/>
        <w:adjustRightInd w:val="0"/>
        <w:spacing w:after="87" w:line="240" w:lineRule="auto"/>
        <w:rPr>
          <w:rFonts w:cs="Arial"/>
          <w:color w:val="000000"/>
        </w:rPr>
      </w:pPr>
      <w:r w:rsidRPr="00D536D1">
        <w:rPr>
          <w:rFonts w:cs="Arial"/>
          <w:color w:val="000000"/>
        </w:rPr>
        <w:t xml:space="preserve">Refine time management skills and use time effectively e.g. during assemblies etc. Ensure work is marked </w:t>
      </w:r>
      <w:r w:rsidRPr="00D536D1">
        <w:rPr>
          <w:rFonts w:cs="Arial"/>
          <w:b/>
          <w:bCs/>
          <w:color w:val="000000"/>
        </w:rPr>
        <w:t xml:space="preserve">regularly and promptly </w:t>
      </w:r>
      <w:r w:rsidRPr="00D536D1">
        <w:rPr>
          <w:rFonts w:cs="Arial"/>
          <w:color w:val="000000"/>
        </w:rPr>
        <w:t xml:space="preserve">after completion, to allow for immediate assessment and feedback. </w:t>
      </w:r>
    </w:p>
    <w:p w14:paraId="664C15FC" w14:textId="77777777" w:rsidR="00D536D1" w:rsidRPr="00D536D1" w:rsidRDefault="00D536D1" w:rsidP="00D536D1">
      <w:pPr>
        <w:autoSpaceDE w:val="0"/>
        <w:autoSpaceDN w:val="0"/>
        <w:adjustRightInd w:val="0"/>
        <w:spacing w:after="87" w:line="240" w:lineRule="auto"/>
        <w:ind w:left="360"/>
        <w:rPr>
          <w:rFonts w:cs="Arial"/>
          <w:color w:val="000000"/>
        </w:rPr>
      </w:pPr>
      <w:r w:rsidRPr="00D536D1">
        <w:rPr>
          <w:rFonts w:cs="Arial"/>
          <w:color w:val="000000"/>
        </w:rPr>
        <w:t xml:space="preserve">As an effective and time efficient way to significantly extend children’s learning in extended writing the following may be appropriate: </w:t>
      </w:r>
    </w:p>
    <w:p w14:paraId="525020B1" w14:textId="325767AB" w:rsidR="00D536D1" w:rsidRDefault="00E42BE2" w:rsidP="00BB719B">
      <w:pPr>
        <w:pStyle w:val="ListParagraph"/>
        <w:numPr>
          <w:ilvl w:val="0"/>
          <w:numId w:val="5"/>
        </w:numPr>
        <w:autoSpaceDE w:val="0"/>
        <w:autoSpaceDN w:val="0"/>
        <w:adjustRightInd w:val="0"/>
        <w:spacing w:after="0" w:line="240" w:lineRule="auto"/>
        <w:rPr>
          <w:rFonts w:cs="Arial"/>
          <w:color w:val="000000"/>
        </w:rPr>
      </w:pPr>
      <w:r>
        <w:rPr>
          <w:rFonts w:cs="Arial"/>
          <w:color w:val="000000"/>
        </w:rPr>
        <w:t>Suggest a specific improvement</w:t>
      </w:r>
      <w:r w:rsidR="00D536D1" w:rsidRPr="00D536D1">
        <w:rPr>
          <w:rFonts w:cs="Arial"/>
          <w:color w:val="000000"/>
        </w:rPr>
        <w:t xml:space="preserve"> </w:t>
      </w:r>
    </w:p>
    <w:p w14:paraId="0A0DE76E" w14:textId="3E127981" w:rsidR="007A3156" w:rsidRDefault="007A3156" w:rsidP="00BB719B">
      <w:pPr>
        <w:pStyle w:val="ListParagraph"/>
        <w:numPr>
          <w:ilvl w:val="0"/>
          <w:numId w:val="5"/>
        </w:numPr>
        <w:autoSpaceDE w:val="0"/>
        <w:autoSpaceDN w:val="0"/>
        <w:adjustRightInd w:val="0"/>
        <w:spacing w:after="0" w:line="240" w:lineRule="auto"/>
        <w:rPr>
          <w:rFonts w:cs="Arial"/>
          <w:color w:val="000000"/>
        </w:rPr>
      </w:pPr>
      <w:r>
        <w:rPr>
          <w:rFonts w:cs="Arial"/>
          <w:color w:val="000000"/>
        </w:rPr>
        <w:t>Live Marking</w:t>
      </w:r>
    </w:p>
    <w:p w14:paraId="65CC2F04" w14:textId="3A6B6405" w:rsidR="007A3156" w:rsidRPr="00D536D1" w:rsidRDefault="007A3156" w:rsidP="00BB719B">
      <w:pPr>
        <w:pStyle w:val="ListParagraph"/>
        <w:numPr>
          <w:ilvl w:val="0"/>
          <w:numId w:val="5"/>
        </w:numPr>
        <w:autoSpaceDE w:val="0"/>
        <w:autoSpaceDN w:val="0"/>
        <w:adjustRightInd w:val="0"/>
        <w:spacing w:after="0" w:line="240" w:lineRule="auto"/>
        <w:rPr>
          <w:rFonts w:cs="Arial"/>
          <w:color w:val="000000"/>
        </w:rPr>
      </w:pPr>
      <w:r>
        <w:rPr>
          <w:rFonts w:cs="Arial"/>
          <w:color w:val="000000"/>
        </w:rPr>
        <w:t>Whole class marking</w:t>
      </w:r>
    </w:p>
    <w:p w14:paraId="39496B24" w14:textId="7841E761" w:rsidR="003211C3" w:rsidRDefault="003211C3" w:rsidP="00506946">
      <w:pPr>
        <w:autoSpaceDE w:val="0"/>
        <w:autoSpaceDN w:val="0"/>
        <w:adjustRightInd w:val="0"/>
        <w:spacing w:after="0" w:line="240" w:lineRule="auto"/>
        <w:rPr>
          <w:rFonts w:eastAsia="Calibri" w:cs="Gisha"/>
          <w:lang w:eastAsia="en-US"/>
        </w:rPr>
      </w:pPr>
    </w:p>
    <w:p w14:paraId="1356763E" w14:textId="7702E1B1" w:rsidR="00287717" w:rsidRDefault="00287717" w:rsidP="00506946">
      <w:pPr>
        <w:autoSpaceDE w:val="0"/>
        <w:autoSpaceDN w:val="0"/>
        <w:adjustRightInd w:val="0"/>
        <w:spacing w:after="0" w:line="240" w:lineRule="auto"/>
        <w:rPr>
          <w:rFonts w:eastAsia="Calibri" w:cs="Gisha"/>
          <w:lang w:eastAsia="en-US"/>
        </w:rPr>
      </w:pPr>
    </w:p>
    <w:p w14:paraId="70ED85BA" w14:textId="797BCDC0" w:rsidR="00BB719B" w:rsidRPr="00BB719B" w:rsidRDefault="00BB719B" w:rsidP="00BB719B">
      <w:pPr>
        <w:pStyle w:val="TNCBodyText"/>
        <w:rPr>
          <w:rFonts w:eastAsia="Calibri" w:cs="Gisha"/>
          <w:b/>
          <w:sz w:val="24"/>
          <w:szCs w:val="24"/>
          <w:lang w:eastAsia="en-US"/>
        </w:rPr>
      </w:pPr>
      <w:r w:rsidRPr="00BB719B">
        <w:rPr>
          <w:rFonts w:eastAsia="Calibri" w:cs="Gisha"/>
          <w:b/>
          <w:sz w:val="24"/>
          <w:szCs w:val="24"/>
          <w:lang w:eastAsia="en-US"/>
        </w:rPr>
        <w:lastRenderedPageBreak/>
        <w:t>Monitoring and review</w:t>
      </w:r>
    </w:p>
    <w:p w14:paraId="3F10E39E" w14:textId="149D485B" w:rsidR="00BB719B" w:rsidRPr="00BB719B" w:rsidRDefault="00BB719B" w:rsidP="00BB719B">
      <w:pPr>
        <w:pStyle w:val="TNCBodyText"/>
      </w:pPr>
      <w:r w:rsidRPr="00BB719B">
        <w:t xml:space="preserve">This policy is reviewed </w:t>
      </w:r>
      <w:r w:rsidRPr="00BB719B">
        <w:rPr>
          <w:b/>
          <w:bCs/>
        </w:rPr>
        <w:t>annually</w:t>
      </w:r>
      <w:r w:rsidRPr="00BB719B">
        <w:t xml:space="preserve"> by the headteacher.</w:t>
      </w:r>
    </w:p>
    <w:p w14:paraId="05F8F207" w14:textId="77777777" w:rsidR="00BB719B" w:rsidRPr="00BB719B" w:rsidRDefault="00BB719B" w:rsidP="00BB719B">
      <w:pPr>
        <w:pStyle w:val="TNCBodyText"/>
      </w:pPr>
      <w:r w:rsidRPr="00BB719B">
        <w:t>Any changes or amendments to this policy will be communicated to all staff members by the headteacher.</w:t>
      </w:r>
    </w:p>
    <w:p w14:paraId="3A69B0EA" w14:textId="0493C7E3" w:rsidR="00BB719B" w:rsidRPr="00BB719B" w:rsidRDefault="00BB719B" w:rsidP="00BB719B">
      <w:pPr>
        <w:pStyle w:val="TNCBodyText"/>
      </w:pPr>
      <w:r w:rsidRPr="00BB719B">
        <w:t xml:space="preserve">The scheduled review date for this policy is </w:t>
      </w:r>
      <w:r>
        <w:rPr>
          <w:b/>
          <w:bCs/>
          <w:u w:val="single"/>
        </w:rPr>
        <w:t>September each academic year</w:t>
      </w:r>
    </w:p>
    <w:p w14:paraId="31861E4D" w14:textId="01453EBA" w:rsidR="00287717" w:rsidRDefault="00287717" w:rsidP="00506946">
      <w:pPr>
        <w:autoSpaceDE w:val="0"/>
        <w:autoSpaceDN w:val="0"/>
        <w:adjustRightInd w:val="0"/>
        <w:spacing w:after="0" w:line="240" w:lineRule="auto"/>
        <w:rPr>
          <w:rFonts w:eastAsia="Calibri" w:cs="Gisha"/>
          <w:lang w:eastAsia="en-US"/>
        </w:rPr>
      </w:pPr>
    </w:p>
    <w:p w14:paraId="58841560" w14:textId="5E34D95E" w:rsidR="00287717" w:rsidRDefault="00287717" w:rsidP="00506946">
      <w:pPr>
        <w:autoSpaceDE w:val="0"/>
        <w:autoSpaceDN w:val="0"/>
        <w:adjustRightInd w:val="0"/>
        <w:spacing w:after="0" w:line="240" w:lineRule="auto"/>
        <w:rPr>
          <w:rFonts w:eastAsia="Calibri" w:cs="Gisha"/>
          <w:lang w:eastAsia="en-US"/>
        </w:rPr>
      </w:pPr>
    </w:p>
    <w:p w14:paraId="1E2AAD0E" w14:textId="77777777" w:rsidR="008D5EF9" w:rsidRDefault="008D5EF9" w:rsidP="00506946">
      <w:pPr>
        <w:autoSpaceDE w:val="0"/>
        <w:autoSpaceDN w:val="0"/>
        <w:adjustRightInd w:val="0"/>
        <w:spacing w:after="0" w:line="240" w:lineRule="auto"/>
        <w:rPr>
          <w:rFonts w:eastAsia="Calibri" w:cs="Gisha"/>
          <w:lang w:eastAsia="en-US"/>
        </w:rPr>
      </w:pPr>
    </w:p>
    <w:p w14:paraId="5D9B7235" w14:textId="08040B1B" w:rsidR="008C6B76" w:rsidRPr="008C6B76" w:rsidRDefault="008C6B76" w:rsidP="00506946">
      <w:pPr>
        <w:autoSpaceDE w:val="0"/>
        <w:autoSpaceDN w:val="0"/>
        <w:adjustRightInd w:val="0"/>
        <w:spacing w:after="0" w:line="240" w:lineRule="auto"/>
        <w:rPr>
          <w:rFonts w:eastAsia="Calibri" w:cs="Gisha"/>
          <w:b/>
          <w:sz w:val="24"/>
          <w:szCs w:val="24"/>
          <w:lang w:eastAsia="en-US"/>
        </w:rPr>
      </w:pPr>
      <w:r w:rsidRPr="008C6B76">
        <w:rPr>
          <w:rFonts w:eastAsia="Calibri" w:cs="Gisha"/>
          <w:b/>
          <w:sz w:val="24"/>
          <w:szCs w:val="24"/>
          <w:lang w:eastAsia="en-US"/>
        </w:rPr>
        <w:t xml:space="preserve">Appendix 1 </w:t>
      </w:r>
    </w:p>
    <w:p w14:paraId="2F7945BA" w14:textId="77777777" w:rsidR="008C6B76" w:rsidRPr="008C6B76" w:rsidRDefault="008C6B76" w:rsidP="00506946">
      <w:pPr>
        <w:autoSpaceDE w:val="0"/>
        <w:autoSpaceDN w:val="0"/>
        <w:adjustRightInd w:val="0"/>
        <w:spacing w:after="0" w:line="240" w:lineRule="auto"/>
        <w:rPr>
          <w:rFonts w:eastAsia="Calibri" w:cs="Gisha"/>
          <w:b/>
          <w:sz w:val="24"/>
          <w:szCs w:val="24"/>
          <w:lang w:eastAsia="en-US"/>
        </w:rPr>
      </w:pPr>
    </w:p>
    <w:p w14:paraId="5A74CEAE" w14:textId="7310E96D" w:rsidR="008C6B76" w:rsidRDefault="008C6B76" w:rsidP="00506946">
      <w:pPr>
        <w:autoSpaceDE w:val="0"/>
        <w:autoSpaceDN w:val="0"/>
        <w:adjustRightInd w:val="0"/>
        <w:spacing w:after="0" w:line="240" w:lineRule="auto"/>
        <w:rPr>
          <w:rFonts w:eastAsia="Calibri" w:cs="Gisha"/>
          <w:b/>
          <w:sz w:val="24"/>
          <w:szCs w:val="24"/>
          <w:lang w:eastAsia="en-US"/>
        </w:rPr>
      </w:pPr>
      <w:r w:rsidRPr="008C6B76">
        <w:rPr>
          <w:rFonts w:eastAsia="Calibri" w:cs="Gisha"/>
          <w:b/>
          <w:sz w:val="24"/>
          <w:szCs w:val="24"/>
          <w:lang w:eastAsia="en-US"/>
        </w:rPr>
        <w:t>Marking</w:t>
      </w:r>
    </w:p>
    <w:p w14:paraId="5320EB01" w14:textId="18A3640D" w:rsidR="00464B7A" w:rsidRDefault="00E42BE2" w:rsidP="00506946">
      <w:pPr>
        <w:autoSpaceDE w:val="0"/>
        <w:autoSpaceDN w:val="0"/>
        <w:adjustRightInd w:val="0"/>
        <w:spacing w:after="0" w:line="240" w:lineRule="auto"/>
        <w:rPr>
          <w:rFonts w:eastAsia="Calibri" w:cs="Gisha"/>
          <w:lang w:eastAsia="en-US"/>
        </w:rPr>
      </w:pPr>
      <w:r>
        <w:rPr>
          <w:rFonts w:eastAsia="Calibri" w:cs="Gisha"/>
          <w:lang w:eastAsia="en-US"/>
        </w:rPr>
        <w:t xml:space="preserve">Most </w:t>
      </w:r>
      <w:r w:rsidR="008C6B76">
        <w:rPr>
          <w:rFonts w:eastAsia="Calibri" w:cs="Gisha"/>
          <w:lang w:eastAsia="en-US"/>
        </w:rPr>
        <w:t xml:space="preserve">work will have a label which is stuck into the child’s book to identify the </w:t>
      </w:r>
      <w:r w:rsidR="008C6B76" w:rsidRPr="008C6B76">
        <w:rPr>
          <w:rFonts w:eastAsia="Calibri" w:cs="Gisha"/>
          <w:b/>
          <w:lang w:eastAsia="en-US"/>
        </w:rPr>
        <w:t xml:space="preserve">Learning Objective </w:t>
      </w:r>
      <w:r w:rsidR="008C6B76" w:rsidRPr="008C6B76">
        <w:rPr>
          <w:rFonts w:eastAsia="Calibri" w:cs="Gisha"/>
          <w:lang w:eastAsia="en-US"/>
        </w:rPr>
        <w:t>and</w:t>
      </w:r>
      <w:r w:rsidR="008C6B76" w:rsidRPr="008C6B76">
        <w:rPr>
          <w:rFonts w:eastAsia="Calibri" w:cs="Gisha"/>
          <w:b/>
          <w:lang w:eastAsia="en-US"/>
        </w:rPr>
        <w:t xml:space="preserve"> the Success criteria</w:t>
      </w:r>
      <w:r w:rsidR="008C6B76">
        <w:rPr>
          <w:rFonts w:eastAsia="Calibri" w:cs="Gisha"/>
          <w:b/>
          <w:lang w:eastAsia="en-US"/>
        </w:rPr>
        <w:t xml:space="preserve">. </w:t>
      </w:r>
      <w:r w:rsidR="008C6B76">
        <w:rPr>
          <w:rFonts w:eastAsia="Calibri" w:cs="Gisha"/>
          <w:lang w:eastAsia="en-US"/>
        </w:rPr>
        <w:t>For presentation purposes these should be trimmed to a suitable size and stuck into books prior to learning. Children are capable of sticking</w:t>
      </w:r>
      <w:r w:rsidR="00386C42">
        <w:rPr>
          <w:rFonts w:eastAsia="Calibri" w:cs="Gisha"/>
          <w:lang w:eastAsia="en-US"/>
        </w:rPr>
        <w:t xml:space="preserve"> these</w:t>
      </w:r>
      <w:r w:rsidR="008C6B76">
        <w:rPr>
          <w:rFonts w:eastAsia="Calibri" w:cs="Gisha"/>
          <w:lang w:eastAsia="en-US"/>
        </w:rPr>
        <w:t xml:space="preserve"> in independent</w:t>
      </w:r>
      <w:r>
        <w:rPr>
          <w:rFonts w:eastAsia="Calibri" w:cs="Gisha"/>
          <w:lang w:eastAsia="en-US"/>
        </w:rPr>
        <w:t>ly.</w:t>
      </w:r>
    </w:p>
    <w:p w14:paraId="06D7BE57" w14:textId="77777777" w:rsidR="00464B7A" w:rsidRPr="00506946" w:rsidRDefault="00464B7A" w:rsidP="00506946">
      <w:pPr>
        <w:autoSpaceDE w:val="0"/>
        <w:autoSpaceDN w:val="0"/>
        <w:adjustRightInd w:val="0"/>
        <w:spacing w:after="0" w:line="240" w:lineRule="auto"/>
        <w:rPr>
          <w:rFonts w:eastAsia="Calibri" w:cs="Gisha"/>
          <w:lang w:eastAsia="en-US"/>
        </w:rPr>
      </w:pPr>
    </w:p>
    <w:p w14:paraId="0FC31742" w14:textId="047C67A9" w:rsidR="000B34C3" w:rsidRPr="004466C9" w:rsidRDefault="000B34C3" w:rsidP="00BB719B">
      <w:pPr>
        <w:pStyle w:val="ListParagraph"/>
        <w:numPr>
          <w:ilvl w:val="0"/>
          <w:numId w:val="6"/>
        </w:numPr>
        <w:autoSpaceDE w:val="0"/>
        <w:autoSpaceDN w:val="0"/>
        <w:adjustRightInd w:val="0"/>
        <w:spacing w:after="0" w:line="240" w:lineRule="auto"/>
        <w:rPr>
          <w:rFonts w:eastAsia="Calibri" w:cs="Gisha"/>
          <w:lang w:eastAsia="en-US"/>
        </w:rPr>
      </w:pPr>
      <w:r w:rsidRPr="004466C9">
        <w:rPr>
          <w:rFonts w:eastAsia="Calibri" w:cs="Gisha"/>
          <w:color w:val="000000"/>
          <w:lang w:eastAsia="en-US"/>
        </w:rPr>
        <w:t xml:space="preserve">Children </w:t>
      </w:r>
      <w:r w:rsidR="000534ED">
        <w:rPr>
          <w:rFonts w:eastAsia="Calibri" w:cs="Gisha"/>
          <w:color w:val="000000"/>
          <w:lang w:eastAsia="en-US"/>
        </w:rPr>
        <w:t>should</w:t>
      </w:r>
      <w:r w:rsidRPr="004466C9">
        <w:rPr>
          <w:rFonts w:eastAsia="Calibri" w:cs="Gisha"/>
          <w:color w:val="000000"/>
          <w:lang w:eastAsia="en-US"/>
        </w:rPr>
        <w:t xml:space="preserve"> assess themselves against the Learning Objective and the Success Criteria with this assessment grid after which, the teacher will</w:t>
      </w:r>
      <w:r w:rsidR="00657B7D" w:rsidRPr="004466C9">
        <w:rPr>
          <w:rFonts w:eastAsia="Calibri" w:cs="Gisha"/>
          <w:color w:val="000000"/>
          <w:lang w:eastAsia="en-US"/>
        </w:rPr>
        <w:t xml:space="preserve"> assess the children’s learning</w:t>
      </w:r>
      <w:r w:rsidRPr="004466C9">
        <w:rPr>
          <w:rFonts w:eastAsia="Calibri" w:cs="Gisha"/>
          <w:color w:val="000000"/>
          <w:lang w:eastAsia="en-US"/>
        </w:rPr>
        <w:t xml:space="preserve"> </w:t>
      </w:r>
    </w:p>
    <w:p w14:paraId="600A251C" w14:textId="77777777" w:rsidR="000B34C3" w:rsidRPr="0081458C" w:rsidRDefault="009C22C5" w:rsidP="00BB719B">
      <w:pPr>
        <w:pStyle w:val="ListParagraph"/>
        <w:numPr>
          <w:ilvl w:val="0"/>
          <w:numId w:val="1"/>
        </w:numPr>
        <w:autoSpaceDE w:val="0"/>
        <w:autoSpaceDN w:val="0"/>
        <w:adjustRightInd w:val="0"/>
        <w:spacing w:after="0" w:line="240" w:lineRule="auto"/>
        <w:rPr>
          <w:rFonts w:eastAsia="Calibri" w:cs="Gisha"/>
          <w:lang w:eastAsia="en-US"/>
        </w:rPr>
      </w:pPr>
      <w:r w:rsidRPr="0036064A">
        <w:rPr>
          <w:rFonts w:eastAsia="Calibri" w:cs="Gisha"/>
          <w:color w:val="000000"/>
          <w:lang w:eastAsia="en-US"/>
        </w:rPr>
        <w:t xml:space="preserve">Every piece of work that has been completed </w:t>
      </w:r>
      <w:r w:rsidR="00FD4117" w:rsidRPr="0036064A">
        <w:rPr>
          <w:rFonts w:eastAsia="Calibri" w:cs="Gisha"/>
          <w:color w:val="000000"/>
          <w:lang w:eastAsia="en-US"/>
        </w:rPr>
        <w:t>by the children should be marked,</w:t>
      </w:r>
      <w:r w:rsidRPr="0036064A">
        <w:rPr>
          <w:rFonts w:eastAsia="Calibri" w:cs="Gisha"/>
          <w:color w:val="000000"/>
          <w:lang w:eastAsia="en-US"/>
        </w:rPr>
        <w:t xml:space="preserve"> or </w:t>
      </w:r>
      <w:r w:rsidR="00FD4117" w:rsidRPr="0036064A">
        <w:rPr>
          <w:rFonts w:eastAsia="Calibri" w:cs="Gisha"/>
          <w:color w:val="000000"/>
          <w:lang w:eastAsia="en-US"/>
        </w:rPr>
        <w:t xml:space="preserve">at specific times, </w:t>
      </w:r>
      <w:r w:rsidRPr="0036064A">
        <w:rPr>
          <w:rFonts w:eastAsia="Calibri" w:cs="Gisha"/>
          <w:color w:val="000000"/>
          <w:lang w:eastAsia="en-US"/>
        </w:rPr>
        <w:t>initialled to show that it has been reviewed</w:t>
      </w:r>
      <w:r w:rsidR="000B34C3" w:rsidRPr="0036064A">
        <w:rPr>
          <w:rFonts w:eastAsia="Calibri" w:cs="Gisha"/>
          <w:color w:val="000000"/>
          <w:lang w:eastAsia="en-US"/>
        </w:rPr>
        <w:t xml:space="preserve"> at the bottom of the piece of work</w:t>
      </w:r>
      <w:r w:rsidR="0081458C">
        <w:rPr>
          <w:rFonts w:eastAsia="Calibri" w:cs="Gisha"/>
          <w:color w:val="000000"/>
          <w:lang w:eastAsia="en-US"/>
        </w:rPr>
        <w:t xml:space="preserve"> </w:t>
      </w:r>
      <w:r w:rsidR="0081458C" w:rsidRPr="0081458C">
        <w:rPr>
          <w:rFonts w:eastAsia="Calibri" w:cs="Gisha"/>
          <w:color w:val="000000"/>
          <w:lang w:eastAsia="en-US"/>
        </w:rPr>
        <w:t>c</w:t>
      </w:r>
      <w:r w:rsidR="004466C9" w:rsidRPr="0081458C">
        <w:rPr>
          <w:rFonts w:eastAsia="Calibri" w:cs="Gisha"/>
          <w:color w:val="000000"/>
          <w:lang w:eastAsia="en-US"/>
        </w:rPr>
        <w:t>omments made</w:t>
      </w:r>
      <w:r w:rsidR="000B34C3" w:rsidRPr="0081458C">
        <w:rPr>
          <w:rFonts w:eastAsia="Calibri" w:cs="Gisha"/>
          <w:color w:val="000000"/>
          <w:lang w:eastAsia="en-US"/>
        </w:rPr>
        <w:t xml:space="preserve"> and/or work annotated at various po</w:t>
      </w:r>
      <w:r w:rsidR="00657B7D" w:rsidRPr="0081458C">
        <w:rPr>
          <w:rFonts w:eastAsia="Calibri" w:cs="Gisha"/>
          <w:color w:val="000000"/>
          <w:lang w:eastAsia="en-US"/>
        </w:rPr>
        <w:t>ints “within” the piece of work</w:t>
      </w:r>
    </w:p>
    <w:p w14:paraId="003E8F13" w14:textId="0ECB58AE" w:rsidR="00FD4117" w:rsidRPr="0036064A" w:rsidRDefault="00FD4117" w:rsidP="00BB719B">
      <w:pPr>
        <w:pStyle w:val="ListParagraph"/>
        <w:numPr>
          <w:ilvl w:val="0"/>
          <w:numId w:val="1"/>
        </w:numPr>
        <w:autoSpaceDE w:val="0"/>
        <w:autoSpaceDN w:val="0"/>
        <w:adjustRightInd w:val="0"/>
        <w:spacing w:after="0" w:line="240" w:lineRule="auto"/>
        <w:rPr>
          <w:rFonts w:eastAsia="Calibri" w:cs="Gisha"/>
          <w:lang w:eastAsia="en-US"/>
        </w:rPr>
      </w:pPr>
      <w:r w:rsidRPr="0036064A">
        <w:rPr>
          <w:rFonts w:eastAsia="Calibri" w:cs="Gisha"/>
          <w:color w:val="000000"/>
          <w:lang w:eastAsia="en-US"/>
        </w:rPr>
        <w:t>Children should read comments made by the teacher during the marking process</w:t>
      </w:r>
      <w:r w:rsidR="00464B7A">
        <w:rPr>
          <w:rFonts w:eastAsia="Calibri" w:cs="Gisha"/>
          <w:color w:val="000000"/>
          <w:lang w:eastAsia="en-US"/>
        </w:rPr>
        <w:t>. Some children may have the comments read to them.</w:t>
      </w:r>
    </w:p>
    <w:p w14:paraId="7B036E97" w14:textId="77777777" w:rsidR="00FD4117" w:rsidRPr="0036064A" w:rsidRDefault="00FD4117" w:rsidP="00BB719B">
      <w:pPr>
        <w:pStyle w:val="ListParagraph"/>
        <w:numPr>
          <w:ilvl w:val="0"/>
          <w:numId w:val="1"/>
        </w:numPr>
        <w:autoSpaceDE w:val="0"/>
        <w:autoSpaceDN w:val="0"/>
        <w:adjustRightInd w:val="0"/>
        <w:spacing w:after="0" w:line="240" w:lineRule="auto"/>
        <w:rPr>
          <w:rFonts w:eastAsia="Calibri" w:cs="Gisha"/>
          <w:lang w:eastAsia="en-US"/>
        </w:rPr>
      </w:pPr>
      <w:r w:rsidRPr="0036064A">
        <w:rPr>
          <w:rFonts w:eastAsia="Calibri" w:cs="Gisha"/>
          <w:color w:val="000000"/>
          <w:lang w:eastAsia="en-US"/>
        </w:rPr>
        <w:t>Children should be given time to reflect on and respond to comments made by the teacher</w:t>
      </w:r>
      <w:r w:rsidR="000B34C3" w:rsidRPr="0036064A">
        <w:rPr>
          <w:rFonts w:eastAsia="Calibri" w:cs="Gisha"/>
          <w:color w:val="000000"/>
          <w:lang w:eastAsia="en-US"/>
        </w:rPr>
        <w:t xml:space="preserve">. </w:t>
      </w:r>
    </w:p>
    <w:p w14:paraId="4DB69AE1" w14:textId="77777777" w:rsidR="001D375B" w:rsidRPr="0036064A" w:rsidRDefault="001D375B" w:rsidP="00BB719B">
      <w:pPr>
        <w:pStyle w:val="ListParagraph"/>
        <w:numPr>
          <w:ilvl w:val="0"/>
          <w:numId w:val="1"/>
        </w:numPr>
      </w:pPr>
      <w:r w:rsidRPr="0036064A">
        <w:t>It must be clearly indicated if a child has been supported. This should be identified in the Learning Objective/Success Criteria ass</w:t>
      </w:r>
      <w:r w:rsidR="00657B7D">
        <w:t>essment grid when it is evident</w:t>
      </w:r>
    </w:p>
    <w:p w14:paraId="716093E9" w14:textId="28F88EDF" w:rsidR="001D375B" w:rsidRDefault="001D375B" w:rsidP="00BB719B">
      <w:pPr>
        <w:pStyle w:val="ListParagraph"/>
        <w:numPr>
          <w:ilvl w:val="0"/>
          <w:numId w:val="1"/>
        </w:numPr>
        <w:autoSpaceDE w:val="0"/>
        <w:autoSpaceDN w:val="0"/>
        <w:adjustRightInd w:val="0"/>
        <w:spacing w:after="0" w:line="240" w:lineRule="auto"/>
        <w:rPr>
          <w:rFonts w:eastAsia="Calibri" w:cs="Gisha"/>
          <w:lang w:eastAsia="en-US"/>
        </w:rPr>
      </w:pPr>
      <w:r w:rsidRPr="0036064A">
        <w:rPr>
          <w:rFonts w:eastAsia="Calibri" w:cs="Gisha"/>
          <w:lang w:eastAsia="en-US"/>
        </w:rPr>
        <w:t>Any verbal feedba</w:t>
      </w:r>
      <w:r w:rsidR="00657B7D">
        <w:rPr>
          <w:rFonts w:eastAsia="Calibri" w:cs="Gisha"/>
          <w:lang w:eastAsia="en-US"/>
        </w:rPr>
        <w:t>ck should be clearly referenced</w:t>
      </w:r>
    </w:p>
    <w:p w14:paraId="628DBC34" w14:textId="77777777" w:rsidR="00464B7A" w:rsidRDefault="00464B7A" w:rsidP="00464B7A">
      <w:pPr>
        <w:pStyle w:val="ListParagraph"/>
        <w:autoSpaceDE w:val="0"/>
        <w:autoSpaceDN w:val="0"/>
        <w:adjustRightInd w:val="0"/>
        <w:spacing w:after="0" w:line="240" w:lineRule="auto"/>
        <w:rPr>
          <w:rFonts w:eastAsia="Calibri" w:cs="Gisha"/>
          <w:lang w:eastAsia="en-US"/>
        </w:rPr>
      </w:pPr>
    </w:p>
    <w:tbl>
      <w:tblPr>
        <w:tblpPr w:leftFromText="180" w:rightFromText="180" w:vertAnchor="text" w:horzAnchor="margin" w:tblpXSpec="center" w:tblpY="305"/>
        <w:tblW w:w="10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2"/>
        <w:gridCol w:w="1059"/>
        <w:gridCol w:w="1292"/>
        <w:gridCol w:w="2742"/>
        <w:gridCol w:w="1918"/>
        <w:gridCol w:w="2288"/>
      </w:tblGrid>
      <w:tr w:rsidR="00464B7A" w:rsidRPr="004E5CE8" w14:paraId="5AFA9768" w14:textId="77777777" w:rsidTr="00464B7A">
        <w:trPr>
          <w:trHeight w:val="218"/>
        </w:trPr>
        <w:tc>
          <w:tcPr>
            <w:tcW w:w="10551" w:type="dxa"/>
            <w:gridSpan w:val="6"/>
          </w:tcPr>
          <w:p w14:paraId="4C6BB48E" w14:textId="77777777" w:rsidR="00464B7A" w:rsidRPr="004E5CE8" w:rsidRDefault="00464B7A" w:rsidP="00464B7A">
            <w:pPr>
              <w:pStyle w:val="BodyA"/>
              <w:tabs>
                <w:tab w:val="left" w:pos="2472"/>
              </w:tabs>
              <w:spacing w:after="0"/>
              <w:rPr>
                <w:rFonts w:asciiTheme="minorHAnsi" w:eastAsia="Comic Sans MS" w:hAnsiTheme="minorHAnsi" w:cstheme="minorHAnsi"/>
                <w:sz w:val="20"/>
                <w:szCs w:val="20"/>
              </w:rPr>
            </w:pPr>
            <w:r w:rsidRPr="004E5CE8">
              <w:rPr>
                <w:rFonts w:asciiTheme="minorHAnsi" w:eastAsia="Comic Sans MS" w:hAnsiTheme="minorHAnsi" w:cstheme="minorHAnsi"/>
                <w:sz w:val="20"/>
                <w:szCs w:val="20"/>
              </w:rPr>
              <w:t xml:space="preserve">LO: </w:t>
            </w:r>
            <w:r w:rsidRPr="004E5CE8">
              <w:rPr>
                <w:rFonts w:asciiTheme="minorHAnsi" w:hAnsiTheme="minorHAnsi" w:cstheme="minorHAnsi"/>
                <w:sz w:val="20"/>
                <w:szCs w:val="20"/>
              </w:rPr>
              <w:t xml:space="preserve"> </w:t>
            </w:r>
            <w:r w:rsidRPr="004E5CE8">
              <w:rPr>
                <w:rFonts w:asciiTheme="minorHAnsi" w:eastAsia="Comic Sans MS" w:hAnsiTheme="minorHAnsi" w:cstheme="minorHAnsi"/>
                <w:sz w:val="20"/>
                <w:szCs w:val="20"/>
              </w:rPr>
              <w:t xml:space="preserve">We are learning to </w:t>
            </w:r>
            <w:proofErr w:type="spellStart"/>
            <w:r w:rsidRPr="004E5CE8">
              <w:rPr>
                <w:rFonts w:asciiTheme="minorHAnsi" w:eastAsia="Comic Sans MS" w:hAnsiTheme="minorHAnsi" w:cstheme="minorHAnsi"/>
                <w:sz w:val="20"/>
                <w:szCs w:val="20"/>
              </w:rPr>
              <w:t>empathise</w:t>
            </w:r>
            <w:proofErr w:type="spellEnd"/>
            <w:r w:rsidRPr="004E5CE8">
              <w:rPr>
                <w:rFonts w:asciiTheme="minorHAnsi" w:eastAsia="Comic Sans MS" w:hAnsiTheme="minorHAnsi" w:cstheme="minorHAnsi"/>
                <w:sz w:val="20"/>
                <w:szCs w:val="20"/>
              </w:rPr>
              <w:t xml:space="preserve"> with a character.</w:t>
            </w:r>
          </w:p>
        </w:tc>
      </w:tr>
      <w:tr w:rsidR="00464B7A" w:rsidRPr="004E5CE8" w14:paraId="2D4DFC2E" w14:textId="77777777" w:rsidTr="00464B7A">
        <w:trPr>
          <w:trHeight w:val="339"/>
        </w:trPr>
        <w:tc>
          <w:tcPr>
            <w:tcW w:w="1252" w:type="dxa"/>
          </w:tcPr>
          <w:p w14:paraId="5A8F593B" w14:textId="77777777" w:rsidR="00464B7A" w:rsidRPr="004E5CE8" w:rsidRDefault="00464B7A" w:rsidP="00464B7A">
            <w:pPr>
              <w:spacing w:after="0"/>
              <w:ind w:left="79"/>
              <w:jc w:val="center"/>
              <w:rPr>
                <w:rFonts w:cstheme="minorHAnsi"/>
                <w:b/>
                <w:sz w:val="20"/>
                <w:szCs w:val="20"/>
              </w:rPr>
            </w:pPr>
            <w:r w:rsidRPr="004E5CE8">
              <w:rPr>
                <w:rFonts w:cstheme="minorHAnsi"/>
                <w:b/>
                <w:sz w:val="20"/>
                <w:szCs w:val="20"/>
              </w:rPr>
              <w:t>I</w:t>
            </w:r>
          </w:p>
        </w:tc>
        <w:tc>
          <w:tcPr>
            <w:tcW w:w="1059" w:type="dxa"/>
          </w:tcPr>
          <w:p w14:paraId="485F0E37" w14:textId="77777777" w:rsidR="00464B7A" w:rsidRPr="004E5CE8" w:rsidRDefault="00464B7A" w:rsidP="00464B7A">
            <w:pPr>
              <w:spacing w:after="0"/>
              <w:jc w:val="center"/>
              <w:rPr>
                <w:rFonts w:cstheme="minorHAnsi"/>
                <w:b/>
                <w:sz w:val="20"/>
                <w:szCs w:val="20"/>
              </w:rPr>
            </w:pPr>
            <w:r w:rsidRPr="004E5CE8">
              <w:rPr>
                <w:rFonts w:cstheme="minorHAnsi"/>
                <w:b/>
                <w:sz w:val="20"/>
                <w:szCs w:val="20"/>
              </w:rPr>
              <w:t>P/G</w:t>
            </w:r>
          </w:p>
        </w:tc>
        <w:tc>
          <w:tcPr>
            <w:tcW w:w="1292" w:type="dxa"/>
          </w:tcPr>
          <w:p w14:paraId="01B12F66" w14:textId="77777777" w:rsidR="00464B7A" w:rsidRPr="004E5CE8" w:rsidRDefault="00464B7A" w:rsidP="00464B7A">
            <w:pPr>
              <w:spacing w:after="0"/>
              <w:ind w:left="79"/>
              <w:jc w:val="center"/>
              <w:rPr>
                <w:rFonts w:cstheme="minorHAnsi"/>
                <w:b/>
                <w:sz w:val="20"/>
                <w:szCs w:val="20"/>
              </w:rPr>
            </w:pPr>
            <w:r w:rsidRPr="004E5CE8">
              <w:rPr>
                <w:rFonts w:cstheme="minorHAnsi"/>
                <w:b/>
                <w:sz w:val="20"/>
                <w:szCs w:val="20"/>
              </w:rPr>
              <w:t>S</w:t>
            </w:r>
          </w:p>
        </w:tc>
        <w:tc>
          <w:tcPr>
            <w:tcW w:w="2742" w:type="dxa"/>
          </w:tcPr>
          <w:p w14:paraId="05740040" w14:textId="77777777" w:rsidR="00464B7A" w:rsidRPr="004E5CE8" w:rsidRDefault="00464B7A" w:rsidP="00464B7A">
            <w:pPr>
              <w:spacing w:after="0"/>
              <w:ind w:left="79"/>
              <w:jc w:val="center"/>
              <w:rPr>
                <w:rFonts w:cstheme="minorHAnsi"/>
                <w:b/>
                <w:sz w:val="20"/>
                <w:szCs w:val="20"/>
              </w:rPr>
            </w:pPr>
            <w:r w:rsidRPr="004E5CE8">
              <w:rPr>
                <w:rFonts w:cstheme="minorHAnsi"/>
                <w:b/>
                <w:sz w:val="20"/>
                <w:szCs w:val="20"/>
              </w:rPr>
              <w:t>LOA</w:t>
            </w:r>
          </w:p>
        </w:tc>
        <w:tc>
          <w:tcPr>
            <w:tcW w:w="1918" w:type="dxa"/>
          </w:tcPr>
          <w:p w14:paraId="4E3A4076" w14:textId="77777777" w:rsidR="00464B7A" w:rsidRPr="004E5CE8" w:rsidRDefault="00464B7A" w:rsidP="00464B7A">
            <w:pPr>
              <w:spacing w:after="0"/>
              <w:ind w:left="79"/>
              <w:jc w:val="center"/>
              <w:rPr>
                <w:rFonts w:cstheme="minorHAnsi"/>
                <w:b/>
                <w:sz w:val="20"/>
                <w:szCs w:val="20"/>
              </w:rPr>
            </w:pPr>
            <w:r w:rsidRPr="004E5CE8">
              <w:rPr>
                <w:rFonts w:cstheme="minorHAnsi"/>
                <w:b/>
                <w:sz w:val="20"/>
                <w:szCs w:val="20"/>
              </w:rPr>
              <w:t>LOPA</w:t>
            </w:r>
          </w:p>
        </w:tc>
        <w:tc>
          <w:tcPr>
            <w:tcW w:w="2288" w:type="dxa"/>
          </w:tcPr>
          <w:p w14:paraId="2BC7DBF4" w14:textId="77777777" w:rsidR="00464B7A" w:rsidRPr="004E5CE8" w:rsidRDefault="00464B7A" w:rsidP="00464B7A">
            <w:pPr>
              <w:spacing w:after="0"/>
              <w:ind w:left="79"/>
              <w:jc w:val="center"/>
              <w:rPr>
                <w:rFonts w:cstheme="minorHAnsi"/>
                <w:b/>
                <w:sz w:val="20"/>
                <w:szCs w:val="20"/>
              </w:rPr>
            </w:pPr>
            <w:r w:rsidRPr="004E5CE8">
              <w:rPr>
                <w:rFonts w:cstheme="minorHAnsi"/>
                <w:b/>
                <w:sz w:val="20"/>
                <w:szCs w:val="20"/>
              </w:rPr>
              <w:t>LONA</w:t>
            </w:r>
          </w:p>
        </w:tc>
      </w:tr>
      <w:tr w:rsidR="00464B7A" w:rsidRPr="004E5CE8" w14:paraId="5FDBC266" w14:textId="77777777" w:rsidTr="00464B7A">
        <w:trPr>
          <w:trHeight w:val="482"/>
        </w:trPr>
        <w:tc>
          <w:tcPr>
            <w:tcW w:w="6345" w:type="dxa"/>
            <w:gridSpan w:val="4"/>
          </w:tcPr>
          <w:p w14:paraId="23D030B4" w14:textId="77777777" w:rsidR="00464B7A" w:rsidRPr="004E5CE8" w:rsidRDefault="00464B7A" w:rsidP="00464B7A">
            <w:pPr>
              <w:spacing w:after="0"/>
              <w:ind w:left="79"/>
              <w:rPr>
                <w:rFonts w:cstheme="minorHAnsi"/>
                <w:sz w:val="20"/>
                <w:szCs w:val="20"/>
              </w:rPr>
            </w:pPr>
            <w:r w:rsidRPr="004E5CE8">
              <w:rPr>
                <w:rFonts w:cstheme="minorHAnsi"/>
                <w:sz w:val="20"/>
                <w:szCs w:val="20"/>
              </w:rPr>
              <w:t>Success Criteria:</w:t>
            </w:r>
          </w:p>
        </w:tc>
        <w:tc>
          <w:tcPr>
            <w:tcW w:w="1918" w:type="dxa"/>
          </w:tcPr>
          <w:p w14:paraId="04E92184" w14:textId="77777777" w:rsidR="00464B7A" w:rsidRPr="004E5CE8" w:rsidRDefault="00464B7A" w:rsidP="00464B7A">
            <w:pPr>
              <w:spacing w:after="0"/>
              <w:ind w:left="79"/>
              <w:jc w:val="center"/>
              <w:rPr>
                <w:rFonts w:cstheme="minorHAnsi"/>
                <w:sz w:val="20"/>
                <w:szCs w:val="20"/>
              </w:rPr>
            </w:pPr>
            <w:r w:rsidRPr="004E5CE8">
              <w:rPr>
                <w:rFonts w:cstheme="minorHAnsi"/>
                <w:sz w:val="20"/>
                <w:szCs w:val="20"/>
              </w:rPr>
              <w:t>Self-assessment</w:t>
            </w:r>
          </w:p>
        </w:tc>
        <w:tc>
          <w:tcPr>
            <w:tcW w:w="2288" w:type="dxa"/>
          </w:tcPr>
          <w:p w14:paraId="7EB77A4C" w14:textId="77777777" w:rsidR="00464B7A" w:rsidRPr="004E5CE8" w:rsidRDefault="00464B7A" w:rsidP="00464B7A">
            <w:pPr>
              <w:spacing w:after="0"/>
              <w:ind w:left="79"/>
              <w:jc w:val="center"/>
              <w:rPr>
                <w:rFonts w:cstheme="minorHAnsi"/>
                <w:sz w:val="20"/>
                <w:szCs w:val="20"/>
              </w:rPr>
            </w:pPr>
            <w:r w:rsidRPr="004E5CE8">
              <w:rPr>
                <w:rFonts w:cstheme="minorHAnsi"/>
                <w:sz w:val="20"/>
                <w:szCs w:val="20"/>
              </w:rPr>
              <w:t>Teacher assessment</w:t>
            </w:r>
          </w:p>
        </w:tc>
      </w:tr>
      <w:tr w:rsidR="00464B7A" w:rsidRPr="004E5CE8" w14:paraId="47B413B4" w14:textId="77777777" w:rsidTr="00464B7A">
        <w:trPr>
          <w:trHeight w:val="363"/>
        </w:trPr>
        <w:tc>
          <w:tcPr>
            <w:tcW w:w="6345" w:type="dxa"/>
            <w:gridSpan w:val="4"/>
          </w:tcPr>
          <w:p w14:paraId="0CBDA896" w14:textId="77777777" w:rsidR="00464B7A" w:rsidRPr="004E5CE8" w:rsidRDefault="00464B7A" w:rsidP="00464B7A">
            <w:pPr>
              <w:spacing w:after="100" w:afterAutospacing="1"/>
              <w:rPr>
                <w:rFonts w:cstheme="minorHAnsi"/>
                <w:sz w:val="20"/>
                <w:szCs w:val="20"/>
              </w:rPr>
            </w:pPr>
            <w:r w:rsidRPr="004E5CE8">
              <w:rPr>
                <w:rFonts w:cstheme="minorHAnsi"/>
                <w:sz w:val="20"/>
                <w:szCs w:val="20"/>
              </w:rPr>
              <w:t>I can recap the events in the story so far.</w:t>
            </w:r>
          </w:p>
        </w:tc>
        <w:tc>
          <w:tcPr>
            <w:tcW w:w="1918" w:type="dxa"/>
          </w:tcPr>
          <w:p w14:paraId="62F93AB0" w14:textId="1771CBFE" w:rsidR="00464B7A" w:rsidRPr="004E5CE8" w:rsidRDefault="00202C15" w:rsidP="00202C15">
            <w:pPr>
              <w:spacing w:after="0"/>
              <w:rPr>
                <w:rFonts w:cstheme="minorHAnsi"/>
                <w:sz w:val="20"/>
                <w:szCs w:val="20"/>
              </w:rPr>
            </w:pPr>
            <w:r w:rsidRPr="00F34002">
              <w:rPr>
                <w:rFonts w:ascii="Twinkl" w:hAnsi="Twinkl"/>
                <w:noProof/>
                <w:sz w:val="18"/>
                <w:szCs w:val="18"/>
              </w:rPr>
              <mc:AlternateContent>
                <mc:Choice Requires="wps">
                  <w:drawing>
                    <wp:anchor distT="0" distB="0" distL="114300" distR="114300" simplePos="0" relativeHeight="251658240" behindDoc="0" locked="0" layoutInCell="1" allowOverlap="1" wp14:anchorId="03AB7F0C" wp14:editId="3EEFB3E4">
                      <wp:simplePos x="0" y="0"/>
                      <wp:positionH relativeFrom="column">
                        <wp:posOffset>66040</wp:posOffset>
                      </wp:positionH>
                      <wp:positionV relativeFrom="paragraph">
                        <wp:posOffset>34925</wp:posOffset>
                      </wp:positionV>
                      <wp:extent cx="1038860" cy="335280"/>
                      <wp:effectExtent l="0" t="0" r="27940" b="26670"/>
                      <wp:wrapSquare wrapText="bothSides"/>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860" cy="335280"/>
                              </a:xfrm>
                              <a:prstGeom prst="rect">
                                <a:avLst/>
                              </a:prstGeom>
                              <a:solidFill>
                                <a:srgbClr val="FFFFFF"/>
                              </a:solidFill>
                              <a:ln w="12700">
                                <a:solidFill>
                                  <a:srgbClr val="000000"/>
                                </a:solidFill>
                                <a:miter lim="800000"/>
                                <a:headEnd/>
                                <a:tailEnd/>
                              </a:ln>
                            </wps:spPr>
                            <wps:txbx>
                              <w:txbxContent>
                                <w:p w14:paraId="41F4A0FF" w14:textId="77777777" w:rsidR="00202C15" w:rsidRDefault="00202C15" w:rsidP="00202C15">
                                  <w:r>
                                    <w:rPr>
                                      <w:noProof/>
                                      <w:sz w:val="20"/>
                                      <w:szCs w:val="20"/>
                                    </w:rPr>
                                    <w:drawing>
                                      <wp:inline distT="0" distB="0" distL="0" distR="0" wp14:anchorId="527A3E4C" wp14:editId="36B4BDD4">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r="67686" b="6768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4EE34E26" wp14:editId="0139E35F">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l="34061" r="34061" b="6637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24D465A4" wp14:editId="034C0BEA">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l="66812" t="1311" b="66376"/>
                                                <a:stretch>
                                                  <a:fillRect/>
                                                </a:stretch>
                                              </pic:blipFill>
                                              <pic:spPr bwMode="auto">
                                                <a:xfrm>
                                                  <a:off x="0" y="0"/>
                                                  <a:ext cx="228600" cy="228600"/>
                                                </a:xfrm>
                                                <a:prstGeom prst="rect">
                                                  <a:avLst/>
                                                </a:prstGeom>
                                                <a:noFill/>
                                                <a:ln>
                                                  <a:noFill/>
                                                </a:ln>
                                              </pic:spPr>
                                            </pic:pic>
                                          </a:graphicData>
                                        </a:graphic>
                                      </wp:inline>
                                    </w:drawing>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3AB7F0C" id="Rectangle 35" o:spid="_x0000_s1026" style="position:absolute;margin-left:5.2pt;margin-top:2.75pt;width:81.8pt;height:2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" strokeweight="1pt">
                      <v:textbox>
                        <w:txbxContent>
                          <w:p w14:paraId="41F4A0FF" w14:textId="77777777" w:rsidR="00202C15" w:rsidRDefault="00202C15" w:rsidP="00202C15">
                            <w:r>
                              <w:rPr>
                                <w:noProof/>
                                <w:sz w:val="20"/>
                                <w:szCs w:val="20"/>
                              </w:rPr>
                              <w:drawing>
                                <wp:inline distT="0" distB="0" distL="0" distR="0" wp14:anchorId="527A3E4C" wp14:editId="36B4BDD4">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r="67686" b="6768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4EE34E26" wp14:editId="0139E35F">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l="34061" r="34061" b="6637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24D465A4" wp14:editId="034C0BEA">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l="66812" t="1311" b="66376"/>
                                          <a:stretch>
                                            <a:fillRect/>
                                          </a:stretch>
                                        </pic:blipFill>
                                        <pic:spPr bwMode="auto">
                                          <a:xfrm>
                                            <a:off x="0" y="0"/>
                                            <a:ext cx="228600" cy="228600"/>
                                          </a:xfrm>
                                          <a:prstGeom prst="rect">
                                            <a:avLst/>
                                          </a:prstGeom>
                                          <a:noFill/>
                                          <a:ln>
                                            <a:noFill/>
                                          </a:ln>
                                        </pic:spPr>
                                      </pic:pic>
                                    </a:graphicData>
                                  </a:graphic>
                                </wp:inline>
                              </w:drawing>
                            </w:r>
                          </w:p>
                        </w:txbxContent>
                      </v:textbox>
                      <w10:wrap type="square"/>
                    </v:rect>
                  </w:pict>
                </mc:Fallback>
              </mc:AlternateContent>
            </w:r>
          </w:p>
        </w:tc>
        <w:tc>
          <w:tcPr>
            <w:tcW w:w="2288" w:type="dxa"/>
          </w:tcPr>
          <w:p w14:paraId="0E4D549F" w14:textId="77777777" w:rsidR="00464B7A" w:rsidRPr="004E5CE8" w:rsidRDefault="00464B7A" w:rsidP="00464B7A">
            <w:pPr>
              <w:spacing w:after="0"/>
              <w:ind w:left="79"/>
              <w:rPr>
                <w:rFonts w:cstheme="minorHAnsi"/>
                <w:sz w:val="20"/>
                <w:szCs w:val="20"/>
              </w:rPr>
            </w:pPr>
          </w:p>
        </w:tc>
      </w:tr>
      <w:tr w:rsidR="00464B7A" w:rsidRPr="004E5CE8" w14:paraId="45F61732" w14:textId="77777777" w:rsidTr="00464B7A">
        <w:trPr>
          <w:trHeight w:val="342"/>
        </w:trPr>
        <w:tc>
          <w:tcPr>
            <w:tcW w:w="6345" w:type="dxa"/>
            <w:gridSpan w:val="4"/>
          </w:tcPr>
          <w:p w14:paraId="6264C637" w14:textId="2435961C" w:rsidR="00464B7A" w:rsidRPr="004E5CE8" w:rsidRDefault="00464B7A" w:rsidP="00464B7A">
            <w:pPr>
              <w:spacing w:after="100" w:afterAutospacing="1"/>
              <w:rPr>
                <w:rFonts w:cstheme="minorHAnsi"/>
                <w:sz w:val="20"/>
                <w:szCs w:val="20"/>
              </w:rPr>
            </w:pPr>
            <w:r w:rsidRPr="004E5CE8">
              <w:rPr>
                <w:rFonts w:cstheme="minorHAnsi"/>
                <w:sz w:val="20"/>
                <w:szCs w:val="20"/>
              </w:rPr>
              <w:t>Deep</w:t>
            </w:r>
            <w:r w:rsidR="004E5CE8">
              <w:rPr>
                <w:rFonts w:cstheme="minorHAnsi"/>
                <w:sz w:val="20"/>
                <w:szCs w:val="20"/>
              </w:rPr>
              <w:t>er:</w:t>
            </w:r>
            <w:r w:rsidRPr="004E5CE8">
              <w:rPr>
                <w:rFonts w:cstheme="minorHAnsi"/>
                <w:sz w:val="20"/>
                <w:szCs w:val="20"/>
              </w:rPr>
              <w:t xml:space="preserve"> I can show how a character’s feelings change within a story.</w:t>
            </w:r>
          </w:p>
        </w:tc>
        <w:tc>
          <w:tcPr>
            <w:tcW w:w="1918" w:type="dxa"/>
          </w:tcPr>
          <w:p w14:paraId="4F15266A" w14:textId="2EE2EBE5" w:rsidR="00464B7A" w:rsidRPr="004E5CE8" w:rsidRDefault="00202C15" w:rsidP="00202C15">
            <w:pPr>
              <w:spacing w:after="0"/>
              <w:rPr>
                <w:rFonts w:cstheme="minorHAnsi"/>
                <w:sz w:val="20"/>
                <w:szCs w:val="20"/>
              </w:rPr>
            </w:pPr>
            <w:r w:rsidRPr="00F34002">
              <w:rPr>
                <w:rFonts w:ascii="Twinkl" w:hAnsi="Twinkl"/>
                <w:noProof/>
                <w:sz w:val="18"/>
                <w:szCs w:val="18"/>
              </w:rPr>
              <mc:AlternateContent>
                <mc:Choice Requires="wps">
                  <w:drawing>
                    <wp:anchor distT="0" distB="0" distL="114300" distR="114300" simplePos="0" relativeHeight="251660288" behindDoc="0" locked="0" layoutInCell="1" allowOverlap="1" wp14:anchorId="52807A72" wp14:editId="0CD51809">
                      <wp:simplePos x="0" y="0"/>
                      <wp:positionH relativeFrom="column">
                        <wp:posOffset>-4445</wp:posOffset>
                      </wp:positionH>
                      <wp:positionV relativeFrom="paragraph">
                        <wp:posOffset>182880</wp:posOffset>
                      </wp:positionV>
                      <wp:extent cx="1038860" cy="348615"/>
                      <wp:effectExtent l="0" t="0" r="27940" b="13335"/>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860" cy="348615"/>
                              </a:xfrm>
                              <a:prstGeom prst="rect">
                                <a:avLst/>
                              </a:prstGeom>
                              <a:solidFill>
                                <a:srgbClr val="FFFFFF"/>
                              </a:solidFill>
                              <a:ln w="12700">
                                <a:solidFill>
                                  <a:srgbClr val="000000"/>
                                </a:solidFill>
                                <a:miter lim="800000"/>
                                <a:headEnd/>
                                <a:tailEnd/>
                              </a:ln>
                            </wps:spPr>
                            <wps:txbx>
                              <w:txbxContent>
                                <w:p w14:paraId="100475AC" w14:textId="77777777" w:rsidR="00202C15" w:rsidRDefault="00202C15" w:rsidP="00202C15">
                                  <w:r>
                                    <w:rPr>
                                      <w:noProof/>
                                      <w:sz w:val="20"/>
                                      <w:szCs w:val="20"/>
                                    </w:rPr>
                                    <w:drawing>
                                      <wp:inline distT="0" distB="0" distL="0" distR="0" wp14:anchorId="5897CECE" wp14:editId="52E5889B">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r="67686" b="6768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4AB67EFF" wp14:editId="5632CA90">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l="34061" r="34061" b="6637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7591CC8D" wp14:editId="7561400B">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l="66812" t="1311" b="66376"/>
                                                <a:stretch>
                                                  <a:fillRect/>
                                                </a:stretch>
                                              </pic:blipFill>
                                              <pic:spPr bwMode="auto">
                                                <a:xfrm>
                                                  <a:off x="0" y="0"/>
                                                  <a:ext cx="228600" cy="228600"/>
                                                </a:xfrm>
                                                <a:prstGeom prst="rect">
                                                  <a:avLst/>
                                                </a:prstGeom>
                                                <a:noFill/>
                                                <a:ln>
                                                  <a:noFill/>
                                                </a:ln>
                                              </pic:spPr>
                                            </pic:pic>
                                          </a:graphicData>
                                        </a:graphic>
                                      </wp:inline>
                                    </w:drawing>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807A72" id="Rectangle 1" o:spid="_x0000_s1027" style="position:absolute;margin-left:-.35pt;margin-top:14.4pt;width:81.8pt;height:2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" strokeweight="1pt">
                      <v:textbox>
                        <w:txbxContent>
                          <w:p w14:paraId="100475AC" w14:textId="77777777" w:rsidR="00202C15" w:rsidRDefault="00202C15" w:rsidP="00202C15">
                            <w:r>
                              <w:rPr>
                                <w:noProof/>
                                <w:sz w:val="20"/>
                                <w:szCs w:val="20"/>
                              </w:rPr>
                              <w:drawing>
                                <wp:inline distT="0" distB="0" distL="0" distR="0" wp14:anchorId="5897CECE" wp14:editId="52E5889B">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r="67686" b="6768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4AB67EFF" wp14:editId="5632CA90">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l="34061" r="34061" b="6637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7591CC8D" wp14:editId="7561400B">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l="66812" t="1311" b="66376"/>
                                          <a:stretch>
                                            <a:fillRect/>
                                          </a:stretch>
                                        </pic:blipFill>
                                        <pic:spPr bwMode="auto">
                                          <a:xfrm>
                                            <a:off x="0" y="0"/>
                                            <a:ext cx="228600" cy="228600"/>
                                          </a:xfrm>
                                          <a:prstGeom prst="rect">
                                            <a:avLst/>
                                          </a:prstGeom>
                                          <a:noFill/>
                                          <a:ln>
                                            <a:noFill/>
                                          </a:ln>
                                        </pic:spPr>
                                      </pic:pic>
                                    </a:graphicData>
                                  </a:graphic>
                                </wp:inline>
                              </w:drawing>
                            </w:r>
                          </w:p>
                        </w:txbxContent>
                      </v:textbox>
                      <w10:wrap type="square"/>
                    </v:rect>
                  </w:pict>
                </mc:Fallback>
              </mc:AlternateContent>
            </w:r>
          </w:p>
        </w:tc>
        <w:tc>
          <w:tcPr>
            <w:tcW w:w="2288" w:type="dxa"/>
          </w:tcPr>
          <w:p w14:paraId="796F82B3" w14:textId="77777777" w:rsidR="00464B7A" w:rsidRPr="004E5CE8" w:rsidRDefault="00464B7A" w:rsidP="00464B7A">
            <w:pPr>
              <w:spacing w:after="0"/>
              <w:ind w:left="79"/>
              <w:rPr>
                <w:rFonts w:cstheme="minorHAnsi"/>
                <w:sz w:val="20"/>
                <w:szCs w:val="20"/>
              </w:rPr>
            </w:pPr>
          </w:p>
        </w:tc>
      </w:tr>
      <w:tr w:rsidR="00464B7A" w:rsidRPr="004E5CE8" w14:paraId="7BF7BCF0" w14:textId="77777777" w:rsidTr="00464B7A">
        <w:trPr>
          <w:trHeight w:val="342"/>
        </w:trPr>
        <w:tc>
          <w:tcPr>
            <w:tcW w:w="6345" w:type="dxa"/>
            <w:gridSpan w:val="4"/>
          </w:tcPr>
          <w:p w14:paraId="0CE4B0E9" w14:textId="77777777" w:rsidR="00464B7A" w:rsidRPr="004E5CE8" w:rsidRDefault="00464B7A" w:rsidP="00464B7A">
            <w:pPr>
              <w:spacing w:after="100" w:afterAutospacing="1"/>
              <w:rPr>
                <w:rFonts w:cstheme="minorHAnsi"/>
                <w:sz w:val="20"/>
                <w:szCs w:val="20"/>
              </w:rPr>
            </w:pPr>
            <w:r w:rsidRPr="004E5CE8">
              <w:rPr>
                <w:rFonts w:cstheme="minorHAnsi"/>
                <w:sz w:val="20"/>
                <w:szCs w:val="20"/>
              </w:rPr>
              <w:t>Deepest: I can use conjunctions to create a piece of cohesive writing.</w:t>
            </w:r>
          </w:p>
        </w:tc>
        <w:tc>
          <w:tcPr>
            <w:tcW w:w="1918" w:type="dxa"/>
          </w:tcPr>
          <w:p w14:paraId="3C6382A8" w14:textId="09692EFE" w:rsidR="00464B7A" w:rsidRPr="004E5CE8" w:rsidRDefault="00202C15" w:rsidP="00464B7A">
            <w:pPr>
              <w:spacing w:after="0"/>
              <w:ind w:left="79"/>
              <w:rPr>
                <w:rFonts w:cstheme="minorHAnsi"/>
                <w:sz w:val="20"/>
                <w:szCs w:val="20"/>
              </w:rPr>
            </w:pPr>
            <w:r w:rsidRPr="00F34002">
              <w:rPr>
                <w:rFonts w:ascii="Twinkl" w:hAnsi="Twinkl"/>
                <w:noProof/>
                <w:sz w:val="18"/>
                <w:szCs w:val="18"/>
              </w:rPr>
              <mc:AlternateContent>
                <mc:Choice Requires="wps">
                  <w:drawing>
                    <wp:anchor distT="0" distB="0" distL="114300" distR="114300" simplePos="0" relativeHeight="251662336" behindDoc="0" locked="0" layoutInCell="1" allowOverlap="1" wp14:anchorId="233C8C42" wp14:editId="6607BB74">
                      <wp:simplePos x="0" y="0"/>
                      <wp:positionH relativeFrom="column">
                        <wp:posOffset>-4445</wp:posOffset>
                      </wp:positionH>
                      <wp:positionV relativeFrom="paragraph">
                        <wp:posOffset>180340</wp:posOffset>
                      </wp:positionV>
                      <wp:extent cx="1038860" cy="348615"/>
                      <wp:effectExtent l="0" t="0" r="27940" b="13335"/>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860" cy="348615"/>
                              </a:xfrm>
                              <a:prstGeom prst="rect">
                                <a:avLst/>
                              </a:prstGeom>
                              <a:solidFill>
                                <a:srgbClr val="FFFFFF"/>
                              </a:solidFill>
                              <a:ln w="12700">
                                <a:solidFill>
                                  <a:srgbClr val="000000"/>
                                </a:solidFill>
                                <a:miter lim="800000"/>
                                <a:headEnd/>
                                <a:tailEnd/>
                              </a:ln>
                            </wps:spPr>
                            <wps:txbx>
                              <w:txbxContent>
                                <w:p w14:paraId="0D6ACBE7" w14:textId="77777777" w:rsidR="00202C15" w:rsidRDefault="00202C15" w:rsidP="00202C15">
                                  <w:r>
                                    <w:rPr>
                                      <w:noProof/>
                                      <w:sz w:val="20"/>
                                      <w:szCs w:val="20"/>
                                    </w:rPr>
                                    <w:drawing>
                                      <wp:inline distT="0" distB="0" distL="0" distR="0" wp14:anchorId="551F3A7A" wp14:editId="2A1341DF">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r="67686" b="6768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3FD2E2E6" wp14:editId="1857780F">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l="34061" r="34061" b="6637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6EA59D81" wp14:editId="629857B2">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l="66812" t="1311" b="66376"/>
                                                <a:stretch>
                                                  <a:fillRect/>
                                                </a:stretch>
                                              </pic:blipFill>
                                              <pic:spPr bwMode="auto">
                                                <a:xfrm>
                                                  <a:off x="0" y="0"/>
                                                  <a:ext cx="228600" cy="228600"/>
                                                </a:xfrm>
                                                <a:prstGeom prst="rect">
                                                  <a:avLst/>
                                                </a:prstGeom>
                                                <a:noFill/>
                                                <a:ln>
                                                  <a:noFill/>
                                                </a:ln>
                                              </pic:spPr>
                                            </pic:pic>
                                          </a:graphicData>
                                        </a:graphic>
                                      </wp:inline>
                                    </w:drawing>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3C8C42" id="Rectangle 6" o:spid="_x0000_s1028" style="position:absolute;left:0;text-align:left;margin-left:-.35pt;margin-top:14.2pt;width:81.8pt;height:2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" strokeweight="1pt">
                      <v:textbox>
                        <w:txbxContent>
                          <w:p w14:paraId="0D6ACBE7" w14:textId="77777777" w:rsidR="00202C15" w:rsidRDefault="00202C15" w:rsidP="00202C15">
                            <w:r>
                              <w:rPr>
                                <w:noProof/>
                                <w:sz w:val="20"/>
                                <w:szCs w:val="20"/>
                              </w:rPr>
                              <w:drawing>
                                <wp:inline distT="0" distB="0" distL="0" distR="0" wp14:anchorId="551F3A7A" wp14:editId="2A1341DF">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r="67686" b="6768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3FD2E2E6" wp14:editId="1857780F">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l="34061" r="34061" b="66376"/>
                                          <a:stretch>
                                            <a:fillRect/>
                                          </a:stretch>
                                        </pic:blipFill>
                                        <pic:spPr bwMode="auto">
                                          <a:xfrm>
                                            <a:off x="0" y="0"/>
                                            <a:ext cx="228600" cy="228600"/>
                                          </a:xfrm>
                                          <a:prstGeom prst="rect">
                                            <a:avLst/>
                                          </a:prstGeom>
                                          <a:noFill/>
                                          <a:ln>
                                            <a:noFill/>
                                          </a:ln>
                                        </pic:spPr>
                                      </pic:pic>
                                    </a:graphicData>
                                  </a:graphic>
                                </wp:inline>
                              </w:drawing>
                            </w:r>
                            <w:r>
                              <w:rPr>
                                <w:noProof/>
                                <w:sz w:val="20"/>
                                <w:szCs w:val="20"/>
                              </w:rPr>
                              <w:drawing>
                                <wp:inline distT="0" distB="0" distL="0" distR="0" wp14:anchorId="6EA59D81" wp14:editId="629857B2">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l="66812" t="1311" b="66376"/>
                                          <a:stretch>
                                            <a:fillRect/>
                                          </a:stretch>
                                        </pic:blipFill>
                                        <pic:spPr bwMode="auto">
                                          <a:xfrm>
                                            <a:off x="0" y="0"/>
                                            <a:ext cx="228600" cy="228600"/>
                                          </a:xfrm>
                                          <a:prstGeom prst="rect">
                                            <a:avLst/>
                                          </a:prstGeom>
                                          <a:noFill/>
                                          <a:ln>
                                            <a:noFill/>
                                          </a:ln>
                                        </pic:spPr>
                                      </pic:pic>
                                    </a:graphicData>
                                  </a:graphic>
                                </wp:inline>
                              </w:drawing>
                            </w:r>
                          </w:p>
                        </w:txbxContent>
                      </v:textbox>
                      <w10:wrap type="square"/>
                    </v:rect>
                  </w:pict>
                </mc:Fallback>
              </mc:AlternateContent>
            </w:r>
          </w:p>
        </w:tc>
        <w:tc>
          <w:tcPr>
            <w:tcW w:w="2288" w:type="dxa"/>
          </w:tcPr>
          <w:p w14:paraId="509840B8" w14:textId="77777777" w:rsidR="00464B7A" w:rsidRPr="004E5CE8" w:rsidRDefault="00464B7A" w:rsidP="00464B7A">
            <w:pPr>
              <w:spacing w:after="0"/>
              <w:ind w:left="79"/>
              <w:rPr>
                <w:rFonts w:cstheme="minorHAnsi"/>
                <w:sz w:val="20"/>
                <w:szCs w:val="20"/>
              </w:rPr>
            </w:pPr>
          </w:p>
        </w:tc>
      </w:tr>
    </w:tbl>
    <w:p w14:paraId="7AD64B30" w14:textId="77777777" w:rsidR="00464B7A" w:rsidRPr="00464B7A" w:rsidRDefault="00464B7A" w:rsidP="00464B7A">
      <w:pPr>
        <w:autoSpaceDE w:val="0"/>
        <w:autoSpaceDN w:val="0"/>
        <w:adjustRightInd w:val="0"/>
        <w:spacing w:after="0" w:line="240" w:lineRule="auto"/>
        <w:rPr>
          <w:rFonts w:eastAsia="Calibri" w:cs="Gisha"/>
          <w:lang w:eastAsia="en-US"/>
        </w:rPr>
      </w:pPr>
    </w:p>
    <w:p w14:paraId="21173A3F" w14:textId="36CC7EEC" w:rsidR="008500D9" w:rsidRDefault="008500D9" w:rsidP="00FD4117">
      <w:pPr>
        <w:autoSpaceDE w:val="0"/>
        <w:autoSpaceDN w:val="0"/>
        <w:adjustRightInd w:val="0"/>
        <w:spacing w:after="0" w:line="240" w:lineRule="auto"/>
        <w:rPr>
          <w:rFonts w:eastAsia="Calibri" w:cs="Gisha"/>
          <w:lang w:eastAsia="en-US"/>
        </w:rPr>
      </w:pPr>
    </w:p>
    <w:p w14:paraId="5E2DF9E7" w14:textId="49632EAA" w:rsidR="004E5CE8" w:rsidRDefault="004E5CE8" w:rsidP="004E5CE8">
      <w:pPr>
        <w:autoSpaceDE w:val="0"/>
        <w:autoSpaceDN w:val="0"/>
        <w:adjustRightInd w:val="0"/>
        <w:spacing w:after="0" w:line="240" w:lineRule="auto"/>
        <w:jc w:val="both"/>
        <w:rPr>
          <w:rFonts w:eastAsia="Calibri" w:cs="Gisha"/>
          <w:lang w:eastAsia="en-US"/>
        </w:rPr>
      </w:pPr>
      <w:r>
        <w:rPr>
          <w:rFonts w:eastAsia="Calibri" w:cs="Gisha"/>
          <w:lang w:eastAsia="en-US"/>
        </w:rPr>
        <w:t xml:space="preserve">LO sheets will have at least 2 generic </w:t>
      </w:r>
      <w:r w:rsidR="00040782">
        <w:rPr>
          <w:rFonts w:eastAsia="Calibri" w:cs="Gisha"/>
          <w:lang w:eastAsia="en-US"/>
        </w:rPr>
        <w:t>success criteria in English with further statements added to create challenge.</w:t>
      </w:r>
    </w:p>
    <w:p w14:paraId="13224C3F" w14:textId="5CC63318" w:rsidR="006D4D62" w:rsidRPr="0036064A" w:rsidRDefault="00464B7A" w:rsidP="006D4D62">
      <w:pPr>
        <w:pStyle w:val="Default"/>
        <w:rPr>
          <w:rFonts w:asciiTheme="minorHAnsi" w:hAnsiTheme="minorHAnsi"/>
          <w:color w:val="auto"/>
          <w:sz w:val="22"/>
          <w:szCs w:val="22"/>
        </w:rPr>
      </w:pPr>
      <w:r>
        <w:rPr>
          <w:rFonts w:asciiTheme="minorHAnsi" w:hAnsiTheme="minorHAnsi"/>
          <w:color w:val="auto"/>
          <w:sz w:val="22"/>
          <w:szCs w:val="22"/>
        </w:rPr>
        <w:lastRenderedPageBreak/>
        <w:t xml:space="preserve">Where appropriate, </w:t>
      </w:r>
      <w:r w:rsidR="006D4D62" w:rsidRPr="0036064A">
        <w:rPr>
          <w:rFonts w:asciiTheme="minorHAnsi" w:hAnsiTheme="minorHAnsi"/>
          <w:color w:val="auto"/>
          <w:sz w:val="22"/>
          <w:szCs w:val="22"/>
        </w:rPr>
        <w:t>‘</w:t>
      </w:r>
      <w:r w:rsidR="006D4D62" w:rsidRPr="0036064A">
        <w:rPr>
          <w:rFonts w:asciiTheme="minorHAnsi" w:hAnsiTheme="minorHAnsi"/>
          <w:b/>
          <w:color w:val="auto"/>
          <w:sz w:val="22"/>
          <w:szCs w:val="22"/>
        </w:rPr>
        <w:t>Next-Step’</w:t>
      </w:r>
      <w:r w:rsidR="006D4D62" w:rsidRPr="0036064A">
        <w:rPr>
          <w:rFonts w:asciiTheme="minorHAnsi" w:hAnsiTheme="minorHAnsi"/>
          <w:color w:val="auto"/>
          <w:sz w:val="22"/>
          <w:szCs w:val="22"/>
        </w:rPr>
        <w:t xml:space="preserve"> or </w:t>
      </w:r>
      <w:r w:rsidR="006D4D62" w:rsidRPr="00464B7A">
        <w:rPr>
          <w:rFonts w:asciiTheme="minorHAnsi" w:hAnsiTheme="minorHAnsi"/>
          <w:b/>
          <w:color w:val="auto"/>
          <w:sz w:val="22"/>
          <w:szCs w:val="22"/>
        </w:rPr>
        <w:t>‘D</w:t>
      </w:r>
      <w:r w:rsidR="006D4D62" w:rsidRPr="00464B7A">
        <w:rPr>
          <w:rFonts w:asciiTheme="minorHAnsi" w:hAnsiTheme="minorHAnsi"/>
          <w:b/>
          <w:bCs/>
          <w:color w:val="auto"/>
          <w:sz w:val="22"/>
          <w:szCs w:val="22"/>
        </w:rPr>
        <w:t>evelopmental’</w:t>
      </w:r>
      <w:r w:rsidR="006D4D62" w:rsidRPr="00464B7A">
        <w:rPr>
          <w:rFonts w:asciiTheme="minorHAnsi" w:hAnsiTheme="minorHAnsi"/>
          <w:bCs/>
          <w:color w:val="auto"/>
          <w:sz w:val="22"/>
          <w:szCs w:val="22"/>
        </w:rPr>
        <w:t xml:space="preserve"> marking</w:t>
      </w:r>
      <w:r w:rsidR="006D4D62" w:rsidRPr="0036064A">
        <w:rPr>
          <w:rFonts w:asciiTheme="minorHAnsi" w:hAnsiTheme="minorHAnsi"/>
          <w:b/>
          <w:bCs/>
          <w:color w:val="auto"/>
          <w:sz w:val="22"/>
          <w:szCs w:val="22"/>
        </w:rPr>
        <w:t xml:space="preserve"> </w:t>
      </w:r>
      <w:r w:rsidR="006D4D62" w:rsidRPr="0036064A">
        <w:rPr>
          <w:rFonts w:asciiTheme="minorHAnsi" w:hAnsiTheme="minorHAnsi"/>
          <w:color w:val="auto"/>
          <w:sz w:val="22"/>
          <w:szCs w:val="22"/>
        </w:rPr>
        <w:t xml:space="preserve">should offer feedback on attainment and success and should provide the pupils with “next steps” which should strengthen the teaching and learning process in order to accelerate and deepen learning. </w:t>
      </w:r>
    </w:p>
    <w:p w14:paraId="25D3B9B2" w14:textId="77777777" w:rsidR="006D4D62" w:rsidRPr="0036064A" w:rsidRDefault="006D4D62" w:rsidP="006D4D62">
      <w:pPr>
        <w:pStyle w:val="Default"/>
        <w:rPr>
          <w:rFonts w:asciiTheme="minorHAnsi" w:hAnsiTheme="minorHAnsi"/>
          <w:color w:val="auto"/>
          <w:sz w:val="22"/>
          <w:szCs w:val="22"/>
        </w:rPr>
      </w:pPr>
      <w:r w:rsidRPr="0036064A">
        <w:rPr>
          <w:rFonts w:asciiTheme="minorHAnsi" w:hAnsiTheme="minorHAnsi"/>
          <w:color w:val="auto"/>
          <w:sz w:val="22"/>
          <w:szCs w:val="22"/>
        </w:rPr>
        <w:t>‘</w:t>
      </w:r>
      <w:r w:rsidRPr="001D637F">
        <w:rPr>
          <w:rFonts w:asciiTheme="minorHAnsi" w:hAnsiTheme="minorHAnsi"/>
          <w:b/>
          <w:color w:val="auto"/>
          <w:sz w:val="22"/>
          <w:szCs w:val="22"/>
        </w:rPr>
        <w:t>S</w:t>
      </w:r>
      <w:r w:rsidRPr="0036064A">
        <w:rPr>
          <w:rFonts w:asciiTheme="minorHAnsi" w:hAnsiTheme="minorHAnsi"/>
          <w:b/>
          <w:bCs/>
          <w:color w:val="auto"/>
          <w:sz w:val="22"/>
          <w:szCs w:val="22"/>
        </w:rPr>
        <w:t xml:space="preserve">elf-Assessment’ and ‘Peer Assessment’ should allow the children to assess themselves and/or their peers on </w:t>
      </w:r>
      <w:r w:rsidRPr="0036064A">
        <w:rPr>
          <w:rFonts w:asciiTheme="minorHAnsi" w:hAnsiTheme="minorHAnsi"/>
          <w:color w:val="auto"/>
          <w:sz w:val="22"/>
          <w:szCs w:val="22"/>
        </w:rPr>
        <w:t>the attainment and success of a piece of work.</w:t>
      </w:r>
    </w:p>
    <w:p w14:paraId="4687ACF8" w14:textId="77777777" w:rsidR="006D4D62" w:rsidRPr="0036064A" w:rsidRDefault="006D4D62" w:rsidP="006D4D62">
      <w:pPr>
        <w:pStyle w:val="Default"/>
        <w:rPr>
          <w:rFonts w:asciiTheme="minorHAnsi" w:hAnsiTheme="minorHAnsi"/>
          <w:color w:val="auto"/>
          <w:sz w:val="22"/>
          <w:szCs w:val="22"/>
        </w:rPr>
      </w:pPr>
    </w:p>
    <w:p w14:paraId="5E036E9F" w14:textId="77777777" w:rsidR="006D4D62" w:rsidRPr="0036064A" w:rsidRDefault="006D4D62" w:rsidP="006D4D62">
      <w:pPr>
        <w:pStyle w:val="Default"/>
        <w:rPr>
          <w:rFonts w:asciiTheme="minorHAnsi" w:hAnsiTheme="minorHAnsi"/>
          <w:color w:val="auto"/>
          <w:sz w:val="22"/>
          <w:szCs w:val="22"/>
        </w:rPr>
      </w:pPr>
      <w:r w:rsidRPr="0036064A">
        <w:rPr>
          <w:rFonts w:asciiTheme="minorHAnsi" w:hAnsiTheme="minorHAnsi"/>
          <w:color w:val="auto"/>
          <w:sz w:val="22"/>
          <w:szCs w:val="22"/>
        </w:rPr>
        <w:t>When there is a ‘Next Step’ for the children to work on, this should either be indicated by the initials NS or these initials should be written under a ‘staircase diagram.’</w:t>
      </w:r>
    </w:p>
    <w:p w14:paraId="44B7C35F" w14:textId="77777777" w:rsidR="006D4D62" w:rsidRPr="0036064A" w:rsidRDefault="006D4D62" w:rsidP="006D4D62">
      <w:pPr>
        <w:pStyle w:val="Default"/>
        <w:rPr>
          <w:rFonts w:asciiTheme="minorHAnsi" w:hAnsiTheme="minorHAnsi"/>
          <w:color w:val="auto"/>
          <w:sz w:val="22"/>
          <w:szCs w:val="22"/>
        </w:rPr>
      </w:pPr>
    </w:p>
    <w:p w14:paraId="58CEE5C8" w14:textId="6994F414" w:rsidR="006D4D62" w:rsidRPr="0036064A" w:rsidRDefault="006D4D62" w:rsidP="006D4D62">
      <w:pPr>
        <w:autoSpaceDE w:val="0"/>
        <w:autoSpaceDN w:val="0"/>
        <w:adjustRightInd w:val="0"/>
        <w:spacing w:after="0" w:line="240" w:lineRule="auto"/>
        <w:rPr>
          <w:rFonts w:eastAsia="Calibri" w:cs="Gisha"/>
          <w:color w:val="000000"/>
          <w:lang w:eastAsia="en-US"/>
        </w:rPr>
      </w:pPr>
      <w:r w:rsidRPr="0036064A">
        <w:rPr>
          <w:rFonts w:eastAsia="Calibri" w:cs="Gisha"/>
          <w:color w:val="000000"/>
          <w:lang w:eastAsia="en-US"/>
        </w:rPr>
        <w:t xml:space="preserve">Feedback comments </w:t>
      </w:r>
      <w:r w:rsidR="00D70F5B">
        <w:rPr>
          <w:rFonts w:eastAsia="Calibri" w:cs="Gisha"/>
          <w:color w:val="000000"/>
          <w:lang w:eastAsia="en-US"/>
        </w:rPr>
        <w:t>can</w:t>
      </w:r>
      <w:r w:rsidRPr="0036064A">
        <w:rPr>
          <w:rFonts w:eastAsia="Calibri" w:cs="Gisha"/>
          <w:color w:val="000000"/>
          <w:lang w:eastAsia="en-US"/>
        </w:rPr>
        <w:t xml:space="preserve"> be constructed to require response by </w:t>
      </w:r>
      <w:r>
        <w:rPr>
          <w:rFonts w:eastAsia="Calibri" w:cs="Gisha"/>
          <w:color w:val="000000"/>
          <w:lang w:eastAsia="en-US"/>
        </w:rPr>
        <w:t xml:space="preserve">the </w:t>
      </w:r>
      <w:r w:rsidRPr="0036064A">
        <w:rPr>
          <w:rFonts w:eastAsia="Calibri" w:cs="Gisha"/>
          <w:color w:val="000000"/>
          <w:lang w:eastAsia="en-US"/>
        </w:rPr>
        <w:t xml:space="preserve">pupils, at an </w:t>
      </w:r>
      <w:r>
        <w:rPr>
          <w:rFonts w:eastAsia="Calibri" w:cs="Gisha"/>
          <w:color w:val="000000"/>
          <w:lang w:eastAsia="en-US"/>
        </w:rPr>
        <w:t xml:space="preserve">appropriate level of challenge </w:t>
      </w:r>
      <w:r w:rsidRPr="0036064A">
        <w:rPr>
          <w:rFonts w:eastAsia="Calibri" w:cs="Gisha"/>
          <w:color w:val="000000"/>
          <w:lang w:eastAsia="en-US"/>
        </w:rPr>
        <w:t xml:space="preserve">and such </w:t>
      </w:r>
      <w:r w:rsidR="008D5EF9">
        <w:rPr>
          <w:rFonts w:eastAsia="Calibri" w:cs="Gisha"/>
          <w:color w:val="000000"/>
          <w:lang w:eastAsia="en-US"/>
        </w:rPr>
        <w:t>tas</w:t>
      </w:r>
      <w:r w:rsidRPr="0036064A">
        <w:rPr>
          <w:rFonts w:eastAsia="Calibri" w:cs="Gisha"/>
          <w:color w:val="000000"/>
          <w:lang w:eastAsia="en-US"/>
        </w:rPr>
        <w:t xml:space="preserve">ks must be completed by </w:t>
      </w:r>
      <w:r>
        <w:rPr>
          <w:rFonts w:eastAsia="Calibri" w:cs="Gisha"/>
          <w:color w:val="000000"/>
          <w:lang w:eastAsia="en-US"/>
        </w:rPr>
        <w:t xml:space="preserve">the </w:t>
      </w:r>
      <w:r w:rsidRPr="0036064A">
        <w:rPr>
          <w:rFonts w:eastAsia="Calibri" w:cs="Gisha"/>
          <w:color w:val="000000"/>
          <w:lang w:eastAsia="en-US"/>
        </w:rPr>
        <w:t xml:space="preserve">pupils. </w:t>
      </w:r>
      <w:r w:rsidR="00D70F5B">
        <w:rPr>
          <w:rFonts w:eastAsia="Calibri" w:cs="Gisha"/>
          <w:color w:val="000000"/>
          <w:lang w:eastAsia="en-US"/>
        </w:rPr>
        <w:t>Purple pens may be used for this.</w:t>
      </w:r>
    </w:p>
    <w:p w14:paraId="1452146F" w14:textId="77777777" w:rsidR="006D4D62" w:rsidRDefault="006D4D62" w:rsidP="00FD4117">
      <w:pPr>
        <w:autoSpaceDE w:val="0"/>
        <w:autoSpaceDN w:val="0"/>
        <w:adjustRightInd w:val="0"/>
        <w:spacing w:after="0" w:line="240" w:lineRule="auto"/>
        <w:rPr>
          <w:rFonts w:eastAsia="Calibri" w:cs="Gisha"/>
          <w:lang w:eastAsia="en-US"/>
        </w:rPr>
      </w:pPr>
    </w:p>
    <w:p w14:paraId="2BE69395" w14:textId="77777777" w:rsidR="006D4D62" w:rsidRDefault="006D4D62" w:rsidP="00FD4117">
      <w:pPr>
        <w:autoSpaceDE w:val="0"/>
        <w:autoSpaceDN w:val="0"/>
        <w:adjustRightInd w:val="0"/>
        <w:spacing w:after="0" w:line="240" w:lineRule="auto"/>
        <w:rPr>
          <w:rFonts w:eastAsia="Calibri" w:cs="Gisha"/>
          <w:lang w:eastAsia="en-US"/>
        </w:rPr>
      </w:pPr>
    </w:p>
    <w:p w14:paraId="47B889E1" w14:textId="13E03C40" w:rsidR="004466C9" w:rsidRPr="004466C9" w:rsidRDefault="004466C9" w:rsidP="004466C9">
      <w:pPr>
        <w:autoSpaceDE w:val="0"/>
        <w:autoSpaceDN w:val="0"/>
        <w:adjustRightInd w:val="0"/>
        <w:spacing w:after="0" w:line="240" w:lineRule="auto"/>
        <w:rPr>
          <w:rFonts w:cs="Arial"/>
          <w:color w:val="000000"/>
        </w:rPr>
      </w:pPr>
      <w:r w:rsidRPr="004466C9">
        <w:rPr>
          <w:rFonts w:cs="Arial"/>
          <w:b/>
          <w:bCs/>
          <w:color w:val="000000"/>
        </w:rPr>
        <w:t xml:space="preserve">English </w:t>
      </w:r>
      <w:r w:rsidR="00E42BE2">
        <w:rPr>
          <w:rFonts w:cs="Arial"/>
          <w:b/>
          <w:bCs/>
          <w:color w:val="000000"/>
        </w:rPr>
        <w:t>Books</w:t>
      </w:r>
    </w:p>
    <w:p w14:paraId="0D8E52E9" w14:textId="77777777" w:rsidR="004466C9" w:rsidRPr="004466C9" w:rsidRDefault="004466C9" w:rsidP="00BB719B">
      <w:pPr>
        <w:pStyle w:val="ListParagraph"/>
        <w:numPr>
          <w:ilvl w:val="0"/>
          <w:numId w:val="1"/>
        </w:numPr>
        <w:autoSpaceDE w:val="0"/>
        <w:autoSpaceDN w:val="0"/>
        <w:adjustRightInd w:val="0"/>
        <w:spacing w:after="82" w:line="240" w:lineRule="auto"/>
        <w:rPr>
          <w:rFonts w:cs="Arial"/>
          <w:color w:val="000000"/>
        </w:rPr>
      </w:pPr>
      <w:r w:rsidRPr="004466C9">
        <w:rPr>
          <w:rFonts w:cs="Arial"/>
          <w:color w:val="000000"/>
        </w:rPr>
        <w:t xml:space="preserve">Every piece of work should be marked against the L.O. </w:t>
      </w:r>
    </w:p>
    <w:p w14:paraId="7173866F" w14:textId="189B3E46" w:rsidR="0081458C" w:rsidRDefault="004466C9" w:rsidP="00BB719B">
      <w:pPr>
        <w:pStyle w:val="ListParagraph"/>
        <w:numPr>
          <w:ilvl w:val="0"/>
          <w:numId w:val="1"/>
        </w:numPr>
        <w:autoSpaceDE w:val="0"/>
        <w:autoSpaceDN w:val="0"/>
        <w:adjustRightInd w:val="0"/>
        <w:spacing w:after="82" w:line="240" w:lineRule="auto"/>
        <w:rPr>
          <w:rFonts w:cs="Arial"/>
          <w:color w:val="000000"/>
        </w:rPr>
      </w:pPr>
      <w:r>
        <w:rPr>
          <w:rFonts w:cs="Arial"/>
          <w:color w:val="000000"/>
        </w:rPr>
        <w:t xml:space="preserve">One piece of English </w:t>
      </w:r>
      <w:r w:rsidRPr="004466C9">
        <w:rPr>
          <w:rFonts w:cs="Arial"/>
          <w:color w:val="000000"/>
        </w:rPr>
        <w:t xml:space="preserve">per week (usually an extended writing piece) is focused, quality marked (inclusive of spelling and grammar). </w:t>
      </w:r>
    </w:p>
    <w:p w14:paraId="16B0BA0E" w14:textId="6EEF64ED" w:rsidR="001D637F" w:rsidRDefault="001D637F" w:rsidP="00BB719B">
      <w:pPr>
        <w:pStyle w:val="ListParagraph"/>
        <w:numPr>
          <w:ilvl w:val="0"/>
          <w:numId w:val="1"/>
        </w:numPr>
        <w:autoSpaceDE w:val="0"/>
        <w:autoSpaceDN w:val="0"/>
        <w:adjustRightInd w:val="0"/>
        <w:spacing w:after="82" w:line="240" w:lineRule="auto"/>
        <w:rPr>
          <w:rFonts w:cs="Arial"/>
          <w:color w:val="000000"/>
        </w:rPr>
      </w:pPr>
      <w:r>
        <w:rPr>
          <w:rFonts w:cs="Arial"/>
          <w:color w:val="000000"/>
        </w:rPr>
        <w:t>Purple pen to be used for editing at least once a week, where appropriate.</w:t>
      </w:r>
    </w:p>
    <w:p w14:paraId="77F9328D" w14:textId="6722EBA7" w:rsidR="004466C9" w:rsidRDefault="004466C9" w:rsidP="00BB719B">
      <w:pPr>
        <w:pStyle w:val="ListParagraph"/>
        <w:numPr>
          <w:ilvl w:val="0"/>
          <w:numId w:val="1"/>
        </w:numPr>
        <w:autoSpaceDE w:val="0"/>
        <w:autoSpaceDN w:val="0"/>
        <w:adjustRightInd w:val="0"/>
        <w:spacing w:after="82" w:line="240" w:lineRule="auto"/>
        <w:rPr>
          <w:rFonts w:cs="Arial"/>
          <w:color w:val="000000"/>
        </w:rPr>
      </w:pPr>
      <w:r w:rsidRPr="0081458C">
        <w:rPr>
          <w:rFonts w:cs="Arial"/>
          <w:color w:val="000000"/>
        </w:rPr>
        <w:t>Handwriting to be li</w:t>
      </w:r>
      <w:r w:rsidR="00F862C6">
        <w:rPr>
          <w:rFonts w:cs="Arial"/>
          <w:color w:val="000000"/>
        </w:rPr>
        <w:t xml:space="preserve">ve </w:t>
      </w:r>
      <w:r w:rsidRPr="0081458C">
        <w:rPr>
          <w:rFonts w:cs="Arial"/>
          <w:color w:val="000000"/>
        </w:rPr>
        <w:t>marked</w:t>
      </w:r>
      <w:r w:rsidR="00E27672">
        <w:rPr>
          <w:rFonts w:cs="Arial"/>
          <w:color w:val="000000"/>
        </w:rPr>
        <w:t>, during the lesson.</w:t>
      </w:r>
    </w:p>
    <w:p w14:paraId="2E155086" w14:textId="0D92DC8C" w:rsidR="005E2B32" w:rsidRDefault="005E2B32" w:rsidP="00BB719B">
      <w:pPr>
        <w:pStyle w:val="ListParagraph"/>
        <w:numPr>
          <w:ilvl w:val="0"/>
          <w:numId w:val="1"/>
        </w:numPr>
        <w:autoSpaceDE w:val="0"/>
        <w:autoSpaceDN w:val="0"/>
        <w:adjustRightInd w:val="0"/>
        <w:spacing w:after="82" w:line="240" w:lineRule="auto"/>
        <w:rPr>
          <w:rFonts w:cs="Arial"/>
          <w:color w:val="000000"/>
        </w:rPr>
      </w:pPr>
      <w:r>
        <w:rPr>
          <w:rFonts w:cs="Arial"/>
          <w:color w:val="000000"/>
        </w:rPr>
        <w:t>Whole class marking sheet can be used on an extended piece of writing once per</w:t>
      </w:r>
      <w:r w:rsidR="00E27672">
        <w:rPr>
          <w:rFonts w:cs="Arial"/>
          <w:color w:val="000000"/>
        </w:rPr>
        <w:t xml:space="preserve"> half</w:t>
      </w:r>
      <w:r>
        <w:rPr>
          <w:rFonts w:cs="Arial"/>
          <w:color w:val="000000"/>
        </w:rPr>
        <w:t xml:space="preserve"> term</w:t>
      </w:r>
    </w:p>
    <w:p w14:paraId="5623AA72" w14:textId="00AC26FE" w:rsidR="00E42BE2" w:rsidRPr="0081458C" w:rsidRDefault="00E42BE2" w:rsidP="00BB719B">
      <w:pPr>
        <w:pStyle w:val="ListParagraph"/>
        <w:numPr>
          <w:ilvl w:val="0"/>
          <w:numId w:val="1"/>
        </w:numPr>
        <w:autoSpaceDE w:val="0"/>
        <w:autoSpaceDN w:val="0"/>
        <w:adjustRightInd w:val="0"/>
        <w:spacing w:after="82" w:line="240" w:lineRule="auto"/>
        <w:rPr>
          <w:rFonts w:cs="Arial"/>
          <w:color w:val="000000"/>
        </w:rPr>
      </w:pPr>
      <w:r>
        <w:rPr>
          <w:rFonts w:cs="Arial"/>
          <w:color w:val="000000"/>
        </w:rPr>
        <w:t>Reading</w:t>
      </w:r>
      <w:r w:rsidR="00E57B34">
        <w:rPr>
          <w:rFonts w:cs="Arial"/>
          <w:color w:val="000000"/>
        </w:rPr>
        <w:t xml:space="preserve"> is usually marked through discussion and self-marking.</w:t>
      </w:r>
    </w:p>
    <w:p w14:paraId="02BEDD8E" w14:textId="77777777" w:rsidR="004466C9" w:rsidRPr="004466C9" w:rsidRDefault="004466C9" w:rsidP="004466C9">
      <w:pPr>
        <w:autoSpaceDE w:val="0"/>
        <w:autoSpaceDN w:val="0"/>
        <w:adjustRightInd w:val="0"/>
        <w:spacing w:after="0" w:line="240" w:lineRule="auto"/>
        <w:rPr>
          <w:rFonts w:cs="Arial"/>
          <w:color w:val="000000"/>
        </w:rPr>
      </w:pPr>
    </w:p>
    <w:p w14:paraId="6F463EE4" w14:textId="0ADDC078" w:rsidR="004466C9" w:rsidRPr="004466C9" w:rsidRDefault="004466C9" w:rsidP="004466C9">
      <w:pPr>
        <w:autoSpaceDE w:val="0"/>
        <w:autoSpaceDN w:val="0"/>
        <w:adjustRightInd w:val="0"/>
        <w:spacing w:after="0" w:line="240" w:lineRule="auto"/>
        <w:rPr>
          <w:rFonts w:cs="Arial"/>
          <w:color w:val="000000"/>
        </w:rPr>
      </w:pPr>
      <w:r w:rsidRPr="004466C9">
        <w:rPr>
          <w:rFonts w:cs="Arial"/>
          <w:b/>
          <w:bCs/>
          <w:color w:val="000000"/>
        </w:rPr>
        <w:t xml:space="preserve">Maths </w:t>
      </w:r>
      <w:r w:rsidR="00E57B34">
        <w:rPr>
          <w:rFonts w:cs="Arial"/>
          <w:b/>
          <w:bCs/>
          <w:color w:val="000000"/>
        </w:rPr>
        <w:t>Books</w:t>
      </w:r>
    </w:p>
    <w:p w14:paraId="74E79468" w14:textId="77777777" w:rsidR="0081458C" w:rsidRDefault="004466C9" w:rsidP="00BB719B">
      <w:pPr>
        <w:pStyle w:val="ListParagraph"/>
        <w:numPr>
          <w:ilvl w:val="0"/>
          <w:numId w:val="1"/>
        </w:numPr>
        <w:autoSpaceDE w:val="0"/>
        <w:autoSpaceDN w:val="0"/>
        <w:adjustRightInd w:val="0"/>
        <w:spacing w:after="78" w:line="240" w:lineRule="auto"/>
        <w:rPr>
          <w:rFonts w:cs="Arial"/>
          <w:color w:val="000000"/>
        </w:rPr>
      </w:pPr>
      <w:r w:rsidRPr="004466C9">
        <w:rPr>
          <w:rFonts w:cs="Arial"/>
          <w:color w:val="000000"/>
        </w:rPr>
        <w:t xml:space="preserve">Every piece of work should be marked against the L.O. </w:t>
      </w:r>
    </w:p>
    <w:p w14:paraId="733559FB" w14:textId="186ABEAE" w:rsidR="004466C9" w:rsidRPr="0081458C" w:rsidRDefault="004466C9" w:rsidP="00BB719B">
      <w:pPr>
        <w:pStyle w:val="ListParagraph"/>
        <w:numPr>
          <w:ilvl w:val="0"/>
          <w:numId w:val="1"/>
        </w:numPr>
        <w:autoSpaceDE w:val="0"/>
        <w:autoSpaceDN w:val="0"/>
        <w:adjustRightInd w:val="0"/>
        <w:spacing w:after="78" w:line="240" w:lineRule="auto"/>
        <w:rPr>
          <w:rFonts w:cs="Arial"/>
          <w:color w:val="000000"/>
        </w:rPr>
      </w:pPr>
      <w:r w:rsidRPr="0081458C">
        <w:rPr>
          <w:rFonts w:cs="Arial"/>
          <w:color w:val="000000"/>
        </w:rPr>
        <w:t xml:space="preserve">Day to day marking </w:t>
      </w:r>
      <w:r w:rsidR="00E27672">
        <w:rPr>
          <w:rFonts w:cs="Arial"/>
          <w:color w:val="000000"/>
        </w:rPr>
        <w:t xml:space="preserve">can </w:t>
      </w:r>
      <w:r w:rsidRPr="0081458C">
        <w:rPr>
          <w:rFonts w:cs="Arial"/>
          <w:color w:val="000000"/>
        </w:rPr>
        <w:t xml:space="preserve">be followed with a verbal or written supplementary comment/question to ‘close the gap’ </w:t>
      </w:r>
    </w:p>
    <w:p w14:paraId="60C9EA4B" w14:textId="5221DD2C" w:rsidR="004466C9" w:rsidRDefault="004466C9" w:rsidP="00BB719B">
      <w:pPr>
        <w:pStyle w:val="ListParagraph"/>
        <w:numPr>
          <w:ilvl w:val="0"/>
          <w:numId w:val="1"/>
        </w:numPr>
        <w:autoSpaceDE w:val="0"/>
        <w:autoSpaceDN w:val="0"/>
        <w:adjustRightInd w:val="0"/>
        <w:spacing w:after="0" w:line="240" w:lineRule="auto"/>
        <w:rPr>
          <w:rFonts w:cs="Arial"/>
          <w:color w:val="000000"/>
        </w:rPr>
      </w:pPr>
      <w:r w:rsidRPr="004466C9">
        <w:rPr>
          <w:rFonts w:cs="Arial"/>
          <w:color w:val="000000"/>
        </w:rPr>
        <w:t xml:space="preserve">Presentation will be commented upon if required. </w:t>
      </w:r>
    </w:p>
    <w:p w14:paraId="782EB128" w14:textId="78246DE0" w:rsidR="00E27672" w:rsidRPr="003211C3" w:rsidRDefault="00E27672" w:rsidP="00BB719B">
      <w:pPr>
        <w:pStyle w:val="ListParagraph"/>
        <w:numPr>
          <w:ilvl w:val="0"/>
          <w:numId w:val="1"/>
        </w:numPr>
        <w:autoSpaceDE w:val="0"/>
        <w:autoSpaceDN w:val="0"/>
        <w:adjustRightInd w:val="0"/>
        <w:spacing w:after="0" w:line="240" w:lineRule="auto"/>
        <w:rPr>
          <w:rFonts w:cs="Arial"/>
          <w:b/>
          <w:color w:val="000000"/>
        </w:rPr>
      </w:pPr>
      <w:r>
        <w:rPr>
          <w:rFonts w:cs="Arial"/>
          <w:color w:val="000000"/>
        </w:rPr>
        <w:t>On occasions, children can self-mark, particularly in KS2, with teachers monitoring so that misconceptions can be addressed with the whole class, individuals or small groups as necessary.</w:t>
      </w:r>
      <w:r w:rsidR="008F1B7C">
        <w:rPr>
          <w:rFonts w:cs="Arial"/>
          <w:color w:val="000000"/>
        </w:rPr>
        <w:t xml:space="preserve"> </w:t>
      </w:r>
      <w:r w:rsidR="008F1B7C" w:rsidRPr="003211C3">
        <w:rPr>
          <w:rFonts w:cs="Arial"/>
          <w:b/>
          <w:color w:val="000000"/>
        </w:rPr>
        <w:t>Self-marking may be followed by teacher live marking to ensure there are no major misconceptions</w:t>
      </w:r>
      <w:r w:rsidR="001D637F">
        <w:rPr>
          <w:rFonts w:cs="Arial"/>
          <w:b/>
          <w:color w:val="000000"/>
        </w:rPr>
        <w:t>.</w:t>
      </w:r>
    </w:p>
    <w:p w14:paraId="3DC8389C" w14:textId="0A749231" w:rsidR="004709DC" w:rsidRPr="004466C9" w:rsidRDefault="004709DC" w:rsidP="00BB719B">
      <w:pPr>
        <w:pStyle w:val="ListParagraph"/>
        <w:numPr>
          <w:ilvl w:val="0"/>
          <w:numId w:val="1"/>
        </w:numPr>
        <w:autoSpaceDE w:val="0"/>
        <w:autoSpaceDN w:val="0"/>
        <w:adjustRightInd w:val="0"/>
        <w:spacing w:after="0" w:line="240" w:lineRule="auto"/>
        <w:rPr>
          <w:rFonts w:cs="Arial"/>
          <w:color w:val="000000"/>
        </w:rPr>
      </w:pPr>
      <w:r>
        <w:rPr>
          <w:rFonts w:cs="Arial"/>
          <w:color w:val="000000"/>
        </w:rPr>
        <w:t>During practical or ‘active maths’ feedback will be given verbally during lessons.</w:t>
      </w:r>
    </w:p>
    <w:p w14:paraId="3D2E1FAE" w14:textId="77777777" w:rsidR="004466C9" w:rsidRPr="004466C9" w:rsidRDefault="004466C9" w:rsidP="004466C9">
      <w:pPr>
        <w:autoSpaceDE w:val="0"/>
        <w:autoSpaceDN w:val="0"/>
        <w:adjustRightInd w:val="0"/>
        <w:spacing w:after="0" w:line="240" w:lineRule="auto"/>
        <w:rPr>
          <w:rFonts w:cs="Arial"/>
          <w:color w:val="000000"/>
        </w:rPr>
      </w:pPr>
    </w:p>
    <w:p w14:paraId="2D822749" w14:textId="77777777" w:rsidR="004466C9" w:rsidRDefault="004466C9" w:rsidP="004466C9">
      <w:pPr>
        <w:autoSpaceDE w:val="0"/>
        <w:autoSpaceDN w:val="0"/>
        <w:adjustRightInd w:val="0"/>
        <w:spacing w:after="0" w:line="240" w:lineRule="auto"/>
        <w:rPr>
          <w:rFonts w:cs="Arial"/>
          <w:b/>
          <w:bCs/>
          <w:color w:val="000000"/>
        </w:rPr>
      </w:pPr>
      <w:r w:rsidRPr="004466C9">
        <w:rPr>
          <w:rFonts w:cs="Arial"/>
          <w:b/>
          <w:bCs/>
          <w:color w:val="000000"/>
        </w:rPr>
        <w:t xml:space="preserve">All other written work </w:t>
      </w:r>
    </w:p>
    <w:p w14:paraId="7529E386" w14:textId="77777777" w:rsidR="004466C9" w:rsidRDefault="004466C9" w:rsidP="00BB719B">
      <w:pPr>
        <w:pStyle w:val="ListParagraph"/>
        <w:numPr>
          <w:ilvl w:val="0"/>
          <w:numId w:val="1"/>
        </w:numPr>
        <w:autoSpaceDE w:val="0"/>
        <w:autoSpaceDN w:val="0"/>
        <w:adjustRightInd w:val="0"/>
        <w:spacing w:after="82" w:line="240" w:lineRule="auto"/>
        <w:rPr>
          <w:rFonts w:cs="Arial"/>
          <w:color w:val="000000"/>
        </w:rPr>
      </w:pPr>
      <w:r w:rsidRPr="004466C9">
        <w:rPr>
          <w:rFonts w:cs="Arial"/>
          <w:color w:val="000000"/>
        </w:rPr>
        <w:t xml:space="preserve">Every piece of work </w:t>
      </w:r>
      <w:r>
        <w:rPr>
          <w:rFonts w:cs="Arial"/>
          <w:color w:val="000000"/>
        </w:rPr>
        <w:t>should be marked against the L.O</w:t>
      </w:r>
      <w:r w:rsidRPr="004466C9">
        <w:rPr>
          <w:rFonts w:cs="Arial"/>
          <w:color w:val="000000"/>
        </w:rPr>
        <w:t xml:space="preserve">. </w:t>
      </w:r>
    </w:p>
    <w:p w14:paraId="2418AC22" w14:textId="317F9A57" w:rsidR="004466C9" w:rsidRPr="004466C9" w:rsidRDefault="001D637F" w:rsidP="00BB719B">
      <w:pPr>
        <w:pStyle w:val="ListParagraph"/>
        <w:numPr>
          <w:ilvl w:val="0"/>
          <w:numId w:val="1"/>
        </w:numPr>
        <w:autoSpaceDE w:val="0"/>
        <w:autoSpaceDN w:val="0"/>
        <w:adjustRightInd w:val="0"/>
        <w:spacing w:after="0" w:line="240" w:lineRule="auto"/>
        <w:rPr>
          <w:rFonts w:cs="Arial"/>
          <w:color w:val="000000"/>
        </w:rPr>
      </w:pPr>
      <w:r>
        <w:rPr>
          <w:rFonts w:cs="Arial"/>
          <w:color w:val="000000"/>
        </w:rPr>
        <w:t>In Key Stage 2, o</w:t>
      </w:r>
      <w:r w:rsidR="004466C9" w:rsidRPr="004466C9">
        <w:rPr>
          <w:rFonts w:cs="Arial"/>
          <w:color w:val="000000"/>
        </w:rPr>
        <w:t xml:space="preserve">ne piece of work per half term should be peer/self-assessed. </w:t>
      </w:r>
    </w:p>
    <w:p w14:paraId="61905623" w14:textId="77777777" w:rsidR="004466C9" w:rsidRPr="004466C9" w:rsidRDefault="004466C9" w:rsidP="004466C9">
      <w:pPr>
        <w:autoSpaceDE w:val="0"/>
        <w:autoSpaceDN w:val="0"/>
        <w:adjustRightInd w:val="0"/>
        <w:spacing w:after="0" w:line="240" w:lineRule="auto"/>
        <w:rPr>
          <w:rFonts w:cs="Arial"/>
          <w:color w:val="000000"/>
        </w:rPr>
      </w:pPr>
    </w:p>
    <w:p w14:paraId="794568FC" w14:textId="26584B27" w:rsidR="004466C9" w:rsidRPr="004466C9" w:rsidRDefault="004709DC" w:rsidP="004466C9">
      <w:pPr>
        <w:autoSpaceDE w:val="0"/>
        <w:autoSpaceDN w:val="0"/>
        <w:adjustRightInd w:val="0"/>
        <w:spacing w:after="0" w:line="240" w:lineRule="auto"/>
        <w:rPr>
          <w:rFonts w:cs="Arial"/>
          <w:color w:val="000000"/>
        </w:rPr>
      </w:pPr>
      <w:r>
        <w:rPr>
          <w:rFonts w:cs="Arial"/>
          <w:b/>
          <w:bCs/>
          <w:color w:val="000000"/>
        </w:rPr>
        <w:t>Other</w:t>
      </w:r>
      <w:r w:rsidR="004466C9" w:rsidRPr="004466C9">
        <w:rPr>
          <w:rFonts w:cs="Arial"/>
          <w:b/>
          <w:bCs/>
          <w:color w:val="000000"/>
        </w:rPr>
        <w:t xml:space="preserve"> work </w:t>
      </w:r>
    </w:p>
    <w:p w14:paraId="76D97771" w14:textId="5AB2E5D1" w:rsidR="004466C9" w:rsidRDefault="004466C9" w:rsidP="00BB719B">
      <w:pPr>
        <w:pStyle w:val="ListParagraph"/>
        <w:numPr>
          <w:ilvl w:val="0"/>
          <w:numId w:val="1"/>
        </w:numPr>
        <w:autoSpaceDE w:val="0"/>
        <w:autoSpaceDN w:val="0"/>
        <w:adjustRightInd w:val="0"/>
        <w:spacing w:after="0" w:line="240" w:lineRule="auto"/>
        <w:rPr>
          <w:rFonts w:cs="Arial"/>
          <w:color w:val="000000"/>
        </w:rPr>
      </w:pPr>
      <w:r w:rsidRPr="004466C9">
        <w:rPr>
          <w:rFonts w:cs="Arial"/>
          <w:color w:val="000000"/>
        </w:rPr>
        <w:t xml:space="preserve">Verbal feedback will be given during or at the end of each session. </w:t>
      </w:r>
    </w:p>
    <w:p w14:paraId="1C2768AE" w14:textId="0A6F7C28" w:rsidR="004709DC" w:rsidRDefault="004709DC" w:rsidP="00BB719B">
      <w:pPr>
        <w:pStyle w:val="ListParagraph"/>
        <w:numPr>
          <w:ilvl w:val="0"/>
          <w:numId w:val="1"/>
        </w:numPr>
        <w:autoSpaceDE w:val="0"/>
        <w:autoSpaceDN w:val="0"/>
        <w:adjustRightInd w:val="0"/>
        <w:spacing w:after="0" w:line="240" w:lineRule="auto"/>
        <w:rPr>
          <w:rFonts w:cs="Arial"/>
          <w:color w:val="000000"/>
        </w:rPr>
      </w:pPr>
      <w:r>
        <w:rPr>
          <w:rFonts w:cs="Arial"/>
          <w:color w:val="000000"/>
        </w:rPr>
        <w:t>Learning objectives will not be used in art books so as not to inhibit creativity.</w:t>
      </w:r>
    </w:p>
    <w:p w14:paraId="1BD43C61" w14:textId="03902AE7" w:rsidR="004709DC" w:rsidRDefault="004709DC" w:rsidP="004709DC">
      <w:pPr>
        <w:autoSpaceDE w:val="0"/>
        <w:autoSpaceDN w:val="0"/>
        <w:adjustRightInd w:val="0"/>
        <w:spacing w:after="0" w:line="240" w:lineRule="auto"/>
        <w:rPr>
          <w:rFonts w:cs="Arial"/>
          <w:color w:val="000000"/>
        </w:rPr>
      </w:pPr>
    </w:p>
    <w:p w14:paraId="0280A4D2" w14:textId="77777777" w:rsidR="00BB719B" w:rsidRDefault="00BB719B" w:rsidP="00BB719B">
      <w:pPr>
        <w:pStyle w:val="TNCBodyText"/>
      </w:pPr>
      <w:r>
        <w:t xml:space="preserve">Teachers will use one of the following three methods to suggest improvements when offering feedback: </w:t>
      </w:r>
    </w:p>
    <w:p w14:paraId="1C3FB248" w14:textId="77777777" w:rsidR="00BB719B" w:rsidRDefault="00BB719B" w:rsidP="00BB719B">
      <w:pPr>
        <w:pStyle w:val="TNCBodyText"/>
        <w:numPr>
          <w:ilvl w:val="0"/>
          <w:numId w:val="10"/>
        </w:numPr>
        <w:spacing w:before="0" w:after="100"/>
        <w:ind w:left="714" w:hanging="357"/>
      </w:pPr>
      <w:r>
        <w:rPr>
          <w:b/>
        </w:rPr>
        <w:t xml:space="preserve">Reminder: </w:t>
      </w:r>
      <w:r>
        <w:t>Instead of marking an answer as incorrect, attempt to guide the pupil to the correct area. This will be done by reminding them of a recent success that is linked to the question they are currently struggling with.</w:t>
      </w:r>
    </w:p>
    <w:p w14:paraId="52A72B28" w14:textId="77777777" w:rsidR="00BB719B" w:rsidRDefault="00BB719B" w:rsidP="00BB719B">
      <w:pPr>
        <w:pStyle w:val="TNCBodyText"/>
        <w:numPr>
          <w:ilvl w:val="0"/>
          <w:numId w:val="10"/>
        </w:numPr>
        <w:spacing w:before="0" w:after="100"/>
        <w:ind w:left="714" w:hanging="357"/>
        <w:rPr>
          <w:b/>
        </w:rPr>
      </w:pPr>
      <w:r>
        <w:rPr>
          <w:b/>
        </w:rPr>
        <w:t xml:space="preserve">Scaffold: </w:t>
      </w:r>
      <w:r>
        <w:t xml:space="preserve">By asking the pupil a question, teachers can guide them to the correct answer. An example of this may be: “Are you trying to achieve A, B or C?” By doing this, teachers guide </w:t>
      </w:r>
      <w:r>
        <w:lastRenderedPageBreak/>
        <w:t>the pupil to looking at these three areas. Pupils should then find the correct answer and also feel like they achieved it themselves.</w:t>
      </w:r>
    </w:p>
    <w:p w14:paraId="722F7472" w14:textId="77777777" w:rsidR="00BB719B" w:rsidRDefault="00BB719B" w:rsidP="00BB719B">
      <w:pPr>
        <w:pStyle w:val="TNCBodyText"/>
        <w:numPr>
          <w:ilvl w:val="0"/>
          <w:numId w:val="10"/>
        </w:numPr>
        <w:spacing w:before="0" w:after="100"/>
        <w:ind w:left="714" w:hanging="357"/>
        <w:rPr>
          <w:b/>
        </w:rPr>
      </w:pPr>
      <w:r>
        <w:rPr>
          <w:b/>
        </w:rPr>
        <w:t xml:space="preserve">Example: </w:t>
      </w:r>
      <w:r>
        <w:t>By giving examples of possible changes to the pupil, teachers can guide them into exploring why they should choose one option over another. An example of this may be if a pupil were writing a story in class and was struggling to find the correct word to use, the teacher could give three examples of possible words and leave the pupil to choose.</w:t>
      </w:r>
      <w:r>
        <w:rPr>
          <w:b/>
        </w:rPr>
        <w:t xml:space="preserve"> </w:t>
      </w:r>
    </w:p>
    <w:p w14:paraId="70B9FDF7" w14:textId="77777777" w:rsidR="00BB719B" w:rsidRDefault="00BB719B" w:rsidP="00BB719B">
      <w:pPr>
        <w:pStyle w:val="TNCBodyText"/>
      </w:pPr>
      <w:r>
        <w:t xml:space="preserve">Teachers will keep in mind the following considerations when giving verbal feedback: </w:t>
      </w:r>
    </w:p>
    <w:p w14:paraId="2A50DED9" w14:textId="77777777" w:rsidR="00BB719B" w:rsidRDefault="00BB719B" w:rsidP="00BB719B">
      <w:pPr>
        <w:pStyle w:val="TNCBodyText"/>
        <w:numPr>
          <w:ilvl w:val="0"/>
          <w:numId w:val="11"/>
        </w:numPr>
        <w:spacing w:before="0" w:after="100"/>
        <w:ind w:left="714" w:hanging="357"/>
      </w:pPr>
      <w:r>
        <w:rPr>
          <w:b/>
        </w:rPr>
        <w:t>Tone of voice:</w:t>
      </w:r>
      <w:r>
        <w:t xml:space="preserve"> It is important to remain as calm as possible. If the teacher displays signs of frustration, the pupil may feel under pressure and fail to perform to their full potential. </w:t>
      </w:r>
    </w:p>
    <w:p w14:paraId="7B81F6E2" w14:textId="77777777" w:rsidR="00BB719B" w:rsidRDefault="00BB719B" w:rsidP="00BB719B">
      <w:pPr>
        <w:pStyle w:val="TNCBodyText"/>
        <w:numPr>
          <w:ilvl w:val="0"/>
          <w:numId w:val="11"/>
        </w:numPr>
        <w:spacing w:before="0" w:after="100"/>
        <w:ind w:left="714" w:hanging="357"/>
      </w:pPr>
      <w:r>
        <w:rPr>
          <w:b/>
        </w:rPr>
        <w:t>Balancing time:</w:t>
      </w:r>
      <w:r>
        <w:t xml:space="preserve"> If a particular pupil requires more time and attention, the teacher may consider giving feedback in written form or in a one-to-one meeting. </w:t>
      </w:r>
    </w:p>
    <w:p w14:paraId="43E923F4" w14:textId="77777777" w:rsidR="00BB719B" w:rsidRDefault="00BB719B" w:rsidP="00BB719B">
      <w:pPr>
        <w:pStyle w:val="TNCBodyText"/>
        <w:numPr>
          <w:ilvl w:val="0"/>
          <w:numId w:val="11"/>
        </w:numPr>
        <w:spacing w:before="0" w:after="100"/>
        <w:ind w:left="714" w:hanging="357"/>
      </w:pPr>
      <w:r>
        <w:rPr>
          <w:b/>
        </w:rPr>
        <w:t>Class discussions:</w:t>
      </w:r>
      <w:r>
        <w:t xml:space="preserve"> Involving the whole class in discussions can be useful when introducing new subjects to the class. By asking questions to the whole class, the teacher can get a good idea of the general level of the class and plan future lessons and feedback accordingly. </w:t>
      </w:r>
    </w:p>
    <w:p w14:paraId="62151830" w14:textId="77777777" w:rsidR="00BB719B" w:rsidRDefault="00BB719B" w:rsidP="00BB719B">
      <w:pPr>
        <w:pStyle w:val="TNCBodyText"/>
      </w:pPr>
      <w:r>
        <w:t>When giving feedback, teachers will consider any SEND the pupils have, and will make adjustments to the way feedback is given and the targets that are set to suit their individual needs in line with the SEND Policy.</w:t>
      </w:r>
    </w:p>
    <w:p w14:paraId="4CCAA274" w14:textId="77777777" w:rsidR="00BB719B" w:rsidRDefault="00BB719B" w:rsidP="004709DC">
      <w:pPr>
        <w:autoSpaceDE w:val="0"/>
        <w:autoSpaceDN w:val="0"/>
        <w:adjustRightInd w:val="0"/>
        <w:spacing w:after="0" w:line="240" w:lineRule="auto"/>
        <w:rPr>
          <w:rFonts w:cs="Arial"/>
          <w:color w:val="000000"/>
        </w:rPr>
      </w:pPr>
    </w:p>
    <w:p w14:paraId="7F6AED9E" w14:textId="2EBE4840" w:rsidR="004709DC" w:rsidRDefault="004709DC" w:rsidP="004709DC">
      <w:pPr>
        <w:autoSpaceDE w:val="0"/>
        <w:autoSpaceDN w:val="0"/>
        <w:adjustRightInd w:val="0"/>
        <w:spacing w:after="0" w:line="240" w:lineRule="auto"/>
        <w:rPr>
          <w:rFonts w:cs="Arial"/>
          <w:color w:val="000000"/>
        </w:rPr>
      </w:pPr>
      <w:r>
        <w:rPr>
          <w:rFonts w:cs="Arial"/>
          <w:color w:val="000000"/>
        </w:rPr>
        <w:t>Where they are used, u</w:t>
      </w:r>
      <w:r w:rsidRPr="004466C9">
        <w:rPr>
          <w:rFonts w:cs="Arial"/>
          <w:color w:val="000000"/>
        </w:rPr>
        <w:t xml:space="preserve">seful “Closing the Gap” </w:t>
      </w:r>
      <w:r>
        <w:rPr>
          <w:rFonts w:cs="Arial"/>
          <w:color w:val="000000"/>
        </w:rPr>
        <w:t>comments may include:</w:t>
      </w:r>
    </w:p>
    <w:p w14:paraId="37AD3825" w14:textId="77777777" w:rsidR="004709DC" w:rsidRPr="004709DC" w:rsidRDefault="004709DC" w:rsidP="004709DC">
      <w:pPr>
        <w:autoSpaceDE w:val="0"/>
        <w:autoSpaceDN w:val="0"/>
        <w:adjustRightInd w:val="0"/>
        <w:spacing w:after="0" w:line="240" w:lineRule="auto"/>
        <w:rPr>
          <w:rFonts w:cs="Arial"/>
          <w:color w:val="000000"/>
        </w:rPr>
      </w:pPr>
    </w:p>
    <w:tbl>
      <w:tblPr>
        <w:tblStyle w:val="TableGrid"/>
        <w:tblW w:w="0" w:type="auto"/>
        <w:tblLook w:val="04A0" w:firstRow="1" w:lastRow="0" w:firstColumn="1" w:lastColumn="0" w:noHBand="0" w:noVBand="1"/>
      </w:tblPr>
      <w:tblGrid>
        <w:gridCol w:w="4523"/>
        <w:gridCol w:w="4493"/>
      </w:tblGrid>
      <w:tr w:rsidR="004466C9" w:rsidRPr="004466C9" w14:paraId="47F3C983" w14:textId="77777777" w:rsidTr="004709DC">
        <w:tc>
          <w:tcPr>
            <w:tcW w:w="4523" w:type="dxa"/>
          </w:tcPr>
          <w:p w14:paraId="5F071B81" w14:textId="77777777" w:rsidR="004466C9" w:rsidRPr="004466C9" w:rsidRDefault="004466C9" w:rsidP="004466C9">
            <w:pPr>
              <w:autoSpaceDE w:val="0"/>
              <w:autoSpaceDN w:val="0"/>
              <w:adjustRightInd w:val="0"/>
              <w:rPr>
                <w:rFonts w:cs="Arial"/>
                <w:b/>
                <w:color w:val="000000"/>
                <w:sz w:val="24"/>
                <w:szCs w:val="24"/>
              </w:rPr>
            </w:pPr>
            <w:r w:rsidRPr="004466C9">
              <w:rPr>
                <w:rFonts w:cs="Arial"/>
                <w:b/>
                <w:color w:val="000000"/>
                <w:sz w:val="24"/>
                <w:szCs w:val="24"/>
              </w:rPr>
              <w:t>Style of Question/Marking</w:t>
            </w:r>
          </w:p>
          <w:p w14:paraId="2EB718E7" w14:textId="77777777" w:rsidR="004466C9" w:rsidRPr="004466C9" w:rsidRDefault="004466C9" w:rsidP="004466C9">
            <w:pPr>
              <w:autoSpaceDE w:val="0"/>
              <w:autoSpaceDN w:val="0"/>
              <w:adjustRightInd w:val="0"/>
              <w:rPr>
                <w:rFonts w:cs="Arial"/>
                <w:b/>
                <w:color w:val="000000"/>
                <w:sz w:val="24"/>
                <w:szCs w:val="24"/>
              </w:rPr>
            </w:pPr>
          </w:p>
        </w:tc>
        <w:tc>
          <w:tcPr>
            <w:tcW w:w="4493" w:type="dxa"/>
          </w:tcPr>
          <w:p w14:paraId="4143251E" w14:textId="77777777" w:rsidR="004466C9" w:rsidRPr="004466C9" w:rsidRDefault="004466C9" w:rsidP="004466C9">
            <w:pPr>
              <w:autoSpaceDE w:val="0"/>
              <w:autoSpaceDN w:val="0"/>
              <w:adjustRightInd w:val="0"/>
              <w:rPr>
                <w:rFonts w:cs="Arial"/>
                <w:b/>
                <w:color w:val="000000"/>
                <w:sz w:val="24"/>
                <w:szCs w:val="24"/>
              </w:rPr>
            </w:pPr>
            <w:r w:rsidRPr="004466C9">
              <w:rPr>
                <w:rFonts w:cs="Arial"/>
                <w:b/>
                <w:color w:val="000000"/>
                <w:sz w:val="24"/>
                <w:szCs w:val="24"/>
              </w:rPr>
              <w:t>Comment</w:t>
            </w:r>
          </w:p>
        </w:tc>
      </w:tr>
      <w:tr w:rsidR="004466C9" w:rsidRPr="004466C9" w14:paraId="4C6DE3D5" w14:textId="77777777" w:rsidTr="004709DC">
        <w:tc>
          <w:tcPr>
            <w:tcW w:w="4523" w:type="dxa"/>
          </w:tcPr>
          <w:p w14:paraId="6E8689B8" w14:textId="77777777" w:rsidR="004466C9" w:rsidRPr="004466C9" w:rsidRDefault="004466C9" w:rsidP="004466C9">
            <w:pPr>
              <w:autoSpaceDE w:val="0"/>
              <w:autoSpaceDN w:val="0"/>
              <w:adjustRightInd w:val="0"/>
              <w:rPr>
                <w:rFonts w:cs="Arial"/>
                <w:color w:val="000000"/>
              </w:rPr>
            </w:pPr>
            <w:r w:rsidRPr="004466C9">
              <w:rPr>
                <w:rFonts w:cs="Arial"/>
                <w:color w:val="000000"/>
              </w:rPr>
              <w:t>Challenge</w:t>
            </w:r>
          </w:p>
        </w:tc>
        <w:tc>
          <w:tcPr>
            <w:tcW w:w="4493" w:type="dxa"/>
          </w:tcPr>
          <w:p w14:paraId="3A5E3D99" w14:textId="77777777" w:rsidR="004466C9" w:rsidRPr="004466C9" w:rsidRDefault="004466C9" w:rsidP="004466C9">
            <w:pPr>
              <w:autoSpaceDE w:val="0"/>
              <w:autoSpaceDN w:val="0"/>
              <w:adjustRightInd w:val="0"/>
              <w:rPr>
                <w:rFonts w:cs="Arial"/>
                <w:color w:val="FF0000"/>
              </w:rPr>
            </w:pPr>
            <w:r w:rsidRPr="004466C9">
              <w:rPr>
                <w:rFonts w:cs="Arial"/>
                <w:color w:val="FF0000"/>
              </w:rPr>
              <w:t>Can you add character dialogue at an appropriate part of your story?</w:t>
            </w:r>
          </w:p>
        </w:tc>
      </w:tr>
      <w:tr w:rsidR="004466C9" w:rsidRPr="004466C9" w14:paraId="4716ABA5" w14:textId="77777777" w:rsidTr="004709DC">
        <w:tc>
          <w:tcPr>
            <w:tcW w:w="4523" w:type="dxa"/>
          </w:tcPr>
          <w:p w14:paraId="2ECA46A2" w14:textId="77777777" w:rsidR="004466C9" w:rsidRPr="004466C9" w:rsidRDefault="004466C9" w:rsidP="004466C9">
            <w:pPr>
              <w:autoSpaceDE w:val="0"/>
              <w:autoSpaceDN w:val="0"/>
              <w:adjustRightInd w:val="0"/>
              <w:rPr>
                <w:rFonts w:cs="Arial"/>
                <w:color w:val="000000"/>
              </w:rPr>
            </w:pPr>
            <w:r w:rsidRPr="004466C9">
              <w:rPr>
                <w:rFonts w:cs="Arial"/>
                <w:color w:val="000000"/>
              </w:rPr>
              <w:t>Reminder</w:t>
            </w:r>
          </w:p>
        </w:tc>
        <w:tc>
          <w:tcPr>
            <w:tcW w:w="4493" w:type="dxa"/>
          </w:tcPr>
          <w:p w14:paraId="2104900B" w14:textId="77777777" w:rsidR="004466C9" w:rsidRPr="004466C9" w:rsidRDefault="004466C9" w:rsidP="004466C9">
            <w:pPr>
              <w:autoSpaceDE w:val="0"/>
              <w:autoSpaceDN w:val="0"/>
              <w:adjustRightInd w:val="0"/>
              <w:rPr>
                <w:rFonts w:cs="Arial"/>
                <w:color w:val="FF0000"/>
              </w:rPr>
            </w:pPr>
            <w:r w:rsidRPr="004466C9">
              <w:rPr>
                <w:rFonts w:cs="Arial"/>
                <w:color w:val="FF0000"/>
              </w:rPr>
              <w:t>Start each of your instructions with an adverb. Can you add an extra instruction using ‘carefully’?</w:t>
            </w:r>
          </w:p>
        </w:tc>
      </w:tr>
      <w:tr w:rsidR="004466C9" w:rsidRPr="004466C9" w14:paraId="4BDCBF2F" w14:textId="77777777" w:rsidTr="004709DC">
        <w:tc>
          <w:tcPr>
            <w:tcW w:w="4523" w:type="dxa"/>
          </w:tcPr>
          <w:p w14:paraId="4BC3B4E1" w14:textId="77777777" w:rsidR="004466C9" w:rsidRPr="004466C9" w:rsidRDefault="004466C9" w:rsidP="004466C9">
            <w:pPr>
              <w:autoSpaceDE w:val="0"/>
              <w:autoSpaceDN w:val="0"/>
              <w:adjustRightInd w:val="0"/>
              <w:rPr>
                <w:rFonts w:cs="Arial"/>
                <w:color w:val="000000"/>
              </w:rPr>
            </w:pPr>
            <w:r w:rsidRPr="004466C9">
              <w:rPr>
                <w:rFonts w:cs="Arial"/>
                <w:color w:val="000000"/>
              </w:rPr>
              <w:t>Steps</w:t>
            </w:r>
          </w:p>
        </w:tc>
        <w:tc>
          <w:tcPr>
            <w:tcW w:w="4493" w:type="dxa"/>
          </w:tcPr>
          <w:p w14:paraId="2DFEF0B5" w14:textId="77777777" w:rsidR="004466C9" w:rsidRPr="004466C9" w:rsidRDefault="004466C9" w:rsidP="004466C9">
            <w:pPr>
              <w:autoSpaceDE w:val="0"/>
              <w:autoSpaceDN w:val="0"/>
              <w:adjustRightInd w:val="0"/>
              <w:rPr>
                <w:rFonts w:cs="Arial"/>
                <w:color w:val="FF0000"/>
              </w:rPr>
            </w:pPr>
            <w:r w:rsidRPr="004466C9">
              <w:rPr>
                <w:rFonts w:cs="Arial"/>
                <w:color w:val="FF0000"/>
              </w:rPr>
              <w:t xml:space="preserve">First re-read your sentences. </w:t>
            </w:r>
          </w:p>
          <w:p w14:paraId="286528D8" w14:textId="77777777" w:rsidR="004466C9" w:rsidRPr="004466C9" w:rsidRDefault="004466C9" w:rsidP="004466C9">
            <w:pPr>
              <w:autoSpaceDE w:val="0"/>
              <w:autoSpaceDN w:val="0"/>
              <w:adjustRightInd w:val="0"/>
              <w:rPr>
                <w:rFonts w:cs="Arial"/>
                <w:color w:val="FF0000"/>
              </w:rPr>
            </w:pPr>
            <w:r w:rsidRPr="004466C9">
              <w:rPr>
                <w:rFonts w:cs="Arial"/>
                <w:color w:val="FF0000"/>
              </w:rPr>
              <w:t>Then add the full stops.</w:t>
            </w:r>
          </w:p>
        </w:tc>
      </w:tr>
      <w:tr w:rsidR="004466C9" w:rsidRPr="004466C9" w14:paraId="16E6397A" w14:textId="77777777" w:rsidTr="004709DC">
        <w:trPr>
          <w:trHeight w:val="559"/>
        </w:trPr>
        <w:tc>
          <w:tcPr>
            <w:tcW w:w="4523" w:type="dxa"/>
          </w:tcPr>
          <w:p w14:paraId="6E9F4A4F" w14:textId="77777777" w:rsidR="004466C9" w:rsidRPr="004466C9" w:rsidRDefault="004466C9" w:rsidP="004466C9">
            <w:pPr>
              <w:autoSpaceDE w:val="0"/>
              <w:autoSpaceDN w:val="0"/>
              <w:adjustRightInd w:val="0"/>
              <w:rPr>
                <w:rFonts w:cs="Arial"/>
                <w:color w:val="000000"/>
              </w:rPr>
            </w:pPr>
            <w:r w:rsidRPr="004466C9">
              <w:rPr>
                <w:rFonts w:cs="Arial"/>
                <w:color w:val="000000"/>
              </w:rPr>
              <w:t>Example</w:t>
            </w:r>
          </w:p>
        </w:tc>
        <w:tc>
          <w:tcPr>
            <w:tcW w:w="4493" w:type="dxa"/>
          </w:tcPr>
          <w:p w14:paraId="6FF2A98A" w14:textId="77777777" w:rsidR="004466C9" w:rsidRPr="004466C9" w:rsidRDefault="004466C9" w:rsidP="004466C9">
            <w:pPr>
              <w:autoSpaceDE w:val="0"/>
              <w:autoSpaceDN w:val="0"/>
              <w:adjustRightInd w:val="0"/>
              <w:rPr>
                <w:rFonts w:cs="Arial"/>
                <w:color w:val="FF0000"/>
              </w:rPr>
            </w:pPr>
            <w:r w:rsidRPr="004466C9">
              <w:rPr>
                <w:rFonts w:cs="Arial"/>
                <w:color w:val="FF0000"/>
              </w:rPr>
              <w:t xml:space="preserve">The trees, </w:t>
            </w:r>
            <w:r w:rsidRPr="004466C9">
              <w:rPr>
                <w:rFonts w:cs="Arial"/>
                <w:i/>
                <w:iCs/>
                <w:color w:val="FF0000"/>
              </w:rPr>
              <w:t xml:space="preserve">with the jagged branches, </w:t>
            </w:r>
            <w:r w:rsidRPr="004466C9">
              <w:rPr>
                <w:rFonts w:cs="Arial"/>
                <w:color w:val="FF0000"/>
              </w:rPr>
              <w:t xml:space="preserve">swayed in the breeze. </w:t>
            </w:r>
          </w:p>
          <w:p w14:paraId="4B5F0240" w14:textId="4264303C" w:rsidR="004466C9" w:rsidRPr="004466C9" w:rsidRDefault="004466C9" w:rsidP="004466C9">
            <w:pPr>
              <w:autoSpaceDE w:val="0"/>
              <w:autoSpaceDN w:val="0"/>
              <w:adjustRightInd w:val="0"/>
              <w:rPr>
                <w:rFonts w:cs="Arial"/>
                <w:color w:val="FF0000"/>
              </w:rPr>
            </w:pPr>
            <w:r w:rsidRPr="004466C9">
              <w:rPr>
                <w:rFonts w:cs="Arial"/>
                <w:color w:val="FF0000"/>
              </w:rPr>
              <w:t>Write your own sentence with an embedded clause</w:t>
            </w:r>
            <w:r w:rsidR="001D637F">
              <w:rPr>
                <w:rFonts w:cs="Arial"/>
                <w:color w:val="FF0000"/>
              </w:rPr>
              <w:t>.</w:t>
            </w:r>
          </w:p>
        </w:tc>
      </w:tr>
    </w:tbl>
    <w:p w14:paraId="1937CA33" w14:textId="77777777" w:rsidR="004466C9" w:rsidRDefault="004466C9" w:rsidP="004466C9">
      <w:pPr>
        <w:autoSpaceDE w:val="0"/>
        <w:autoSpaceDN w:val="0"/>
        <w:adjustRightInd w:val="0"/>
        <w:spacing w:after="0" w:line="240" w:lineRule="auto"/>
        <w:rPr>
          <w:rFonts w:cs="Arial"/>
          <w:color w:val="000000"/>
        </w:rPr>
      </w:pPr>
    </w:p>
    <w:tbl>
      <w:tblPr>
        <w:tblW w:w="9356" w:type="dxa"/>
        <w:tblBorders>
          <w:top w:val="nil"/>
          <w:left w:val="nil"/>
          <w:bottom w:val="nil"/>
          <w:right w:val="nil"/>
        </w:tblBorders>
        <w:tblLayout w:type="fixed"/>
        <w:tblLook w:val="0000" w:firstRow="0" w:lastRow="0" w:firstColumn="0" w:lastColumn="0" w:noHBand="0" w:noVBand="0"/>
      </w:tblPr>
      <w:tblGrid>
        <w:gridCol w:w="9356"/>
      </w:tblGrid>
      <w:tr w:rsidR="006D4D62" w:rsidRPr="004466C9" w14:paraId="6F5F7300" w14:textId="77777777" w:rsidTr="003B17C3">
        <w:trPr>
          <w:trHeight w:val="1959"/>
        </w:trPr>
        <w:tc>
          <w:tcPr>
            <w:tcW w:w="9356" w:type="dxa"/>
          </w:tcPr>
          <w:p w14:paraId="0C54C7F1" w14:textId="77777777" w:rsidR="006D4D62" w:rsidRDefault="006D4D62" w:rsidP="006D4D62">
            <w:pPr>
              <w:autoSpaceDE w:val="0"/>
              <w:autoSpaceDN w:val="0"/>
              <w:adjustRightInd w:val="0"/>
              <w:spacing w:after="0" w:line="240" w:lineRule="auto"/>
              <w:rPr>
                <w:rFonts w:ascii="Arial" w:hAnsi="Arial" w:cs="Arial"/>
                <w:b/>
                <w:bCs/>
                <w:color w:val="000000"/>
              </w:rPr>
            </w:pPr>
          </w:p>
          <w:p w14:paraId="2B8731FB" w14:textId="7E500324" w:rsidR="006D4D62" w:rsidRPr="006D4D62" w:rsidRDefault="006D4D62" w:rsidP="006D4D62">
            <w:pPr>
              <w:autoSpaceDE w:val="0"/>
              <w:autoSpaceDN w:val="0"/>
              <w:adjustRightInd w:val="0"/>
              <w:spacing w:after="0" w:line="240" w:lineRule="auto"/>
              <w:rPr>
                <w:rFonts w:cs="Arial"/>
                <w:color w:val="000000"/>
              </w:rPr>
            </w:pPr>
            <w:r w:rsidRPr="006D4D62">
              <w:rPr>
                <w:rFonts w:cs="Arial"/>
                <w:b/>
                <w:bCs/>
                <w:color w:val="000000"/>
              </w:rPr>
              <w:t xml:space="preserve">Peer Assessment / </w:t>
            </w:r>
            <w:r w:rsidR="001D74A0" w:rsidRPr="006D4D62">
              <w:rPr>
                <w:rFonts w:cs="Arial"/>
                <w:b/>
                <w:bCs/>
                <w:color w:val="000000"/>
              </w:rPr>
              <w:t>Self-Assessment</w:t>
            </w:r>
            <w:r w:rsidRPr="006D4D62">
              <w:rPr>
                <w:rFonts w:cs="Arial"/>
                <w:b/>
                <w:bCs/>
                <w:color w:val="000000"/>
              </w:rPr>
              <w:t xml:space="preserve"> </w:t>
            </w:r>
          </w:p>
          <w:p w14:paraId="7C954452" w14:textId="77777777" w:rsidR="006D4D62" w:rsidRPr="006D4D62" w:rsidRDefault="006D4D62" w:rsidP="006D4D62">
            <w:pPr>
              <w:autoSpaceDE w:val="0"/>
              <w:autoSpaceDN w:val="0"/>
              <w:adjustRightInd w:val="0"/>
              <w:spacing w:after="0" w:line="240" w:lineRule="auto"/>
              <w:rPr>
                <w:rFonts w:cs="Arial"/>
                <w:color w:val="000000"/>
              </w:rPr>
            </w:pPr>
            <w:r w:rsidRPr="006D4D62">
              <w:rPr>
                <w:rFonts w:cs="Arial"/>
                <w:color w:val="000000"/>
              </w:rPr>
              <w:t xml:space="preserve">Children should be involved as far as possible in the analysis and constructive criticism of their own work. We should encourage children to use self-evaluation continually, so that reflection, pride in success, modification and improvement become a natural part of the process of learning. </w:t>
            </w:r>
          </w:p>
          <w:p w14:paraId="056AEB57" w14:textId="77777777" w:rsidR="006D4D62" w:rsidRPr="006D4D62" w:rsidRDefault="006D4D62" w:rsidP="006D4D62">
            <w:pPr>
              <w:autoSpaceDE w:val="0"/>
              <w:autoSpaceDN w:val="0"/>
              <w:adjustRightInd w:val="0"/>
              <w:spacing w:after="0" w:line="240" w:lineRule="auto"/>
              <w:rPr>
                <w:rFonts w:cs="Arial"/>
                <w:color w:val="000000"/>
              </w:rPr>
            </w:pPr>
          </w:p>
          <w:p w14:paraId="48654045" w14:textId="54E68F92" w:rsidR="006D4D62" w:rsidRPr="004466C9" w:rsidRDefault="006D4D62" w:rsidP="004466C9">
            <w:pPr>
              <w:autoSpaceDE w:val="0"/>
              <w:autoSpaceDN w:val="0"/>
              <w:adjustRightInd w:val="0"/>
              <w:spacing w:after="0" w:line="240" w:lineRule="auto"/>
              <w:rPr>
                <w:rFonts w:ascii="Arial" w:hAnsi="Arial" w:cs="Arial"/>
                <w:color w:val="000000"/>
              </w:rPr>
            </w:pPr>
          </w:p>
        </w:tc>
      </w:tr>
    </w:tbl>
    <w:p w14:paraId="12EB101F" w14:textId="69CD5B01" w:rsidR="00F21231" w:rsidRPr="00AE2F8D" w:rsidRDefault="00BB719B" w:rsidP="00FD4117">
      <w:pPr>
        <w:pStyle w:val="Default"/>
        <w:rPr>
          <w:b/>
          <w:color w:val="auto"/>
          <w:sz w:val="22"/>
          <w:szCs w:val="22"/>
        </w:rPr>
      </w:pPr>
      <w:r>
        <w:rPr>
          <w:b/>
          <w:color w:val="auto"/>
          <w:sz w:val="22"/>
          <w:szCs w:val="22"/>
        </w:rPr>
        <w:t>P</w:t>
      </w:r>
      <w:r w:rsidR="00AE2F8D" w:rsidRPr="00AE2F8D">
        <w:rPr>
          <w:b/>
          <w:color w:val="auto"/>
          <w:sz w:val="22"/>
          <w:szCs w:val="22"/>
        </w:rPr>
        <w:t>rocedures when marking individual pieces of work</w:t>
      </w:r>
    </w:p>
    <w:p w14:paraId="5ED6358C" w14:textId="77777777" w:rsidR="00FD4117" w:rsidRDefault="00FD4117" w:rsidP="00FD4117">
      <w:pPr>
        <w:autoSpaceDE w:val="0"/>
        <w:autoSpaceDN w:val="0"/>
        <w:adjustRightInd w:val="0"/>
        <w:spacing w:after="0" w:line="240" w:lineRule="auto"/>
        <w:rPr>
          <w:rFonts w:eastAsia="Calibri" w:cs="Gisha"/>
          <w:lang w:eastAsia="en-US"/>
        </w:rPr>
      </w:pPr>
    </w:p>
    <w:p w14:paraId="5AD13637" w14:textId="3607FAC5" w:rsidR="00FD4117" w:rsidRDefault="00B751F1" w:rsidP="00BB719B">
      <w:pPr>
        <w:pStyle w:val="ListParagraph"/>
        <w:numPr>
          <w:ilvl w:val="0"/>
          <w:numId w:val="2"/>
        </w:numPr>
        <w:autoSpaceDE w:val="0"/>
        <w:autoSpaceDN w:val="0"/>
        <w:adjustRightInd w:val="0"/>
        <w:spacing w:after="0" w:line="240" w:lineRule="auto"/>
        <w:rPr>
          <w:rFonts w:eastAsia="Calibri" w:cs="Gisha"/>
          <w:lang w:eastAsia="en-US"/>
        </w:rPr>
      </w:pPr>
      <w:r>
        <w:rPr>
          <w:rFonts w:eastAsia="Calibri" w:cs="Gisha"/>
          <w:lang w:eastAsia="en-US"/>
        </w:rPr>
        <w:lastRenderedPageBreak/>
        <w:t xml:space="preserve">A circle </w:t>
      </w:r>
      <w:r w:rsidR="00E57B34">
        <w:rPr>
          <w:rFonts w:eastAsia="Calibri" w:cs="Gisha"/>
          <w:lang w:eastAsia="en-US"/>
        </w:rPr>
        <w:t>may</w:t>
      </w:r>
      <w:r>
        <w:rPr>
          <w:rFonts w:eastAsia="Calibri" w:cs="Gisha"/>
          <w:lang w:eastAsia="en-US"/>
        </w:rPr>
        <w:t xml:space="preserve"> be drawn around a punctuation error and the error referred to in the margin or </w:t>
      </w:r>
      <w:r w:rsidR="00657B7D">
        <w:rPr>
          <w:rFonts w:eastAsia="Calibri" w:cs="Gisha"/>
          <w:lang w:eastAsia="en-US"/>
        </w:rPr>
        <w:t>at the end of the piece of work</w:t>
      </w:r>
      <w:r w:rsidR="004709DC">
        <w:rPr>
          <w:rFonts w:eastAsia="Calibri" w:cs="Gisha"/>
          <w:lang w:eastAsia="en-US"/>
        </w:rPr>
        <w:t>. Teachers may decide to indicate that there are a specified number of errors in a particular paragraph to encourage greater independence</w:t>
      </w:r>
      <w:r w:rsidR="00E57B34">
        <w:rPr>
          <w:rFonts w:eastAsia="Calibri" w:cs="Gisha"/>
          <w:lang w:eastAsia="en-US"/>
        </w:rPr>
        <w:t>, depending on the year group.</w:t>
      </w:r>
    </w:p>
    <w:p w14:paraId="2719CD93" w14:textId="2C3A1352" w:rsidR="00FD4117" w:rsidRDefault="00B751F1" w:rsidP="00BB719B">
      <w:pPr>
        <w:pStyle w:val="ListParagraph"/>
        <w:numPr>
          <w:ilvl w:val="0"/>
          <w:numId w:val="2"/>
        </w:numPr>
        <w:autoSpaceDE w:val="0"/>
        <w:autoSpaceDN w:val="0"/>
        <w:adjustRightInd w:val="0"/>
        <w:spacing w:after="0" w:line="240" w:lineRule="auto"/>
        <w:rPr>
          <w:rFonts w:eastAsia="Calibri" w:cs="Gisha"/>
          <w:lang w:eastAsia="en-US"/>
        </w:rPr>
      </w:pPr>
      <w:r>
        <w:rPr>
          <w:rFonts w:eastAsia="Calibri" w:cs="Gisha"/>
          <w:lang w:eastAsia="en-US"/>
        </w:rPr>
        <w:t xml:space="preserve">Not all punctuation errors necessarily need to be highlighted depending on the needs/understanding of the individual children and at the professional </w:t>
      </w:r>
      <w:r w:rsidR="00657B7D">
        <w:rPr>
          <w:rFonts w:eastAsia="Calibri" w:cs="Gisha"/>
          <w:lang w:eastAsia="en-US"/>
        </w:rPr>
        <w:t>opinion of the teacher</w:t>
      </w:r>
      <w:r w:rsidR="004709DC">
        <w:rPr>
          <w:rFonts w:eastAsia="Calibri" w:cs="Gisha"/>
          <w:lang w:eastAsia="en-US"/>
        </w:rPr>
        <w:t>.</w:t>
      </w:r>
    </w:p>
    <w:p w14:paraId="23F041F7" w14:textId="2D736731" w:rsidR="00B751F1" w:rsidRDefault="00B751F1" w:rsidP="00BB719B">
      <w:pPr>
        <w:pStyle w:val="ListParagraph"/>
        <w:numPr>
          <w:ilvl w:val="0"/>
          <w:numId w:val="2"/>
        </w:numPr>
        <w:autoSpaceDE w:val="0"/>
        <w:autoSpaceDN w:val="0"/>
        <w:adjustRightInd w:val="0"/>
        <w:spacing w:after="0" w:line="240" w:lineRule="auto"/>
        <w:rPr>
          <w:rFonts w:eastAsia="Calibri" w:cs="Gisha"/>
          <w:lang w:eastAsia="en-US"/>
        </w:rPr>
      </w:pPr>
      <w:r>
        <w:rPr>
          <w:rFonts w:eastAsia="Calibri" w:cs="Gisha"/>
          <w:lang w:eastAsia="en-US"/>
        </w:rPr>
        <w:t xml:space="preserve">Omitted words should have an </w:t>
      </w:r>
      <w:r w:rsidR="004709DC">
        <w:rPr>
          <w:rFonts w:eastAsia="Calibri" w:cs="Gisha"/>
          <w:lang w:eastAsia="en-US"/>
        </w:rPr>
        <w:t xml:space="preserve">inverted v (^) </w:t>
      </w:r>
      <w:r>
        <w:rPr>
          <w:rFonts w:eastAsia="Calibri" w:cs="Gisha"/>
          <w:lang w:eastAsia="en-US"/>
        </w:rPr>
        <w:t>drawn between the tw</w:t>
      </w:r>
      <w:r w:rsidR="00657B7D">
        <w:rPr>
          <w:rFonts w:eastAsia="Calibri" w:cs="Gisha"/>
          <w:lang w:eastAsia="en-US"/>
        </w:rPr>
        <w:t>o words where a word is missing</w:t>
      </w:r>
    </w:p>
    <w:p w14:paraId="531F7819" w14:textId="03FC1D68" w:rsidR="00B751F1" w:rsidRDefault="00657B7D" w:rsidP="00BB719B">
      <w:pPr>
        <w:pStyle w:val="ListParagraph"/>
        <w:numPr>
          <w:ilvl w:val="0"/>
          <w:numId w:val="2"/>
        </w:numPr>
        <w:autoSpaceDE w:val="0"/>
        <w:autoSpaceDN w:val="0"/>
        <w:adjustRightInd w:val="0"/>
        <w:spacing w:after="0" w:line="240" w:lineRule="auto"/>
        <w:rPr>
          <w:rFonts w:eastAsia="Calibri" w:cs="Gisha"/>
          <w:lang w:eastAsia="en-US"/>
        </w:rPr>
      </w:pPr>
      <w:r>
        <w:rPr>
          <w:rFonts w:eastAsia="Calibri" w:cs="Gisha"/>
          <w:lang w:eastAsia="en-US"/>
        </w:rPr>
        <w:t>Two</w:t>
      </w:r>
      <w:r w:rsidR="00B751F1">
        <w:rPr>
          <w:rFonts w:eastAsia="Calibri" w:cs="Gisha"/>
          <w:lang w:eastAsia="en-US"/>
        </w:rPr>
        <w:t xml:space="preserve"> ‘forward slashes’ should be placed in the margin to show</w:t>
      </w:r>
      <w:r>
        <w:rPr>
          <w:rFonts w:eastAsia="Calibri" w:cs="Gisha"/>
          <w:lang w:eastAsia="en-US"/>
        </w:rPr>
        <w:t xml:space="preserve"> when a new paragraph is needed</w:t>
      </w:r>
      <w:r w:rsidR="004709DC">
        <w:rPr>
          <w:rFonts w:eastAsia="Calibri" w:cs="Gisha"/>
          <w:lang w:eastAsia="en-US"/>
        </w:rPr>
        <w:t xml:space="preserve"> where appropriate.</w:t>
      </w:r>
    </w:p>
    <w:p w14:paraId="794F28FA" w14:textId="77777777" w:rsidR="00B751F1" w:rsidRDefault="00B751F1" w:rsidP="00BB719B">
      <w:pPr>
        <w:pStyle w:val="ListParagraph"/>
        <w:numPr>
          <w:ilvl w:val="0"/>
          <w:numId w:val="2"/>
        </w:numPr>
        <w:autoSpaceDE w:val="0"/>
        <w:autoSpaceDN w:val="0"/>
        <w:adjustRightInd w:val="0"/>
        <w:spacing w:after="0" w:line="240" w:lineRule="auto"/>
        <w:rPr>
          <w:rFonts w:eastAsia="Calibri" w:cs="Gisha"/>
          <w:lang w:eastAsia="en-US"/>
        </w:rPr>
      </w:pPr>
      <w:r>
        <w:rPr>
          <w:rFonts w:eastAsia="Calibri" w:cs="Gisha"/>
          <w:lang w:eastAsia="en-US"/>
        </w:rPr>
        <w:t xml:space="preserve">If a sentence is unclear, a question mark should be placed in the margin next to where the indistinct word(s) is or above </w:t>
      </w:r>
      <w:r w:rsidR="00657B7D">
        <w:rPr>
          <w:rFonts w:eastAsia="Calibri" w:cs="Gisha"/>
          <w:lang w:eastAsia="en-US"/>
        </w:rPr>
        <w:t>the sentence in which it occurs</w:t>
      </w:r>
    </w:p>
    <w:p w14:paraId="6CE3ED1D" w14:textId="77777777" w:rsidR="001D375B" w:rsidRDefault="001D375B" w:rsidP="00B751F1">
      <w:pPr>
        <w:autoSpaceDE w:val="0"/>
        <w:autoSpaceDN w:val="0"/>
        <w:adjustRightInd w:val="0"/>
        <w:spacing w:after="0" w:line="240" w:lineRule="auto"/>
        <w:ind w:left="360"/>
        <w:rPr>
          <w:rFonts w:eastAsia="Calibri" w:cs="Gisha"/>
          <w:u w:val="single"/>
          <w:lang w:eastAsia="en-US"/>
        </w:rPr>
      </w:pPr>
    </w:p>
    <w:p w14:paraId="7F0C59C2" w14:textId="05C3795A" w:rsidR="00B751F1" w:rsidRDefault="001D375B" w:rsidP="00B751F1">
      <w:pPr>
        <w:autoSpaceDE w:val="0"/>
        <w:autoSpaceDN w:val="0"/>
        <w:adjustRightInd w:val="0"/>
        <w:spacing w:after="0" w:line="240" w:lineRule="auto"/>
        <w:ind w:left="360"/>
        <w:rPr>
          <w:rFonts w:eastAsia="Calibri" w:cs="Gisha"/>
          <w:u w:val="single"/>
          <w:lang w:eastAsia="en-US"/>
        </w:rPr>
      </w:pPr>
      <w:r>
        <w:rPr>
          <w:rFonts w:eastAsia="Calibri" w:cs="Gisha"/>
          <w:u w:val="single"/>
          <w:lang w:eastAsia="en-US"/>
        </w:rPr>
        <w:t xml:space="preserve">In </w:t>
      </w:r>
      <w:r w:rsidR="00F862C6">
        <w:rPr>
          <w:rFonts w:eastAsia="Calibri" w:cs="Gisha"/>
          <w:u w:val="single"/>
          <w:lang w:eastAsia="en-US"/>
        </w:rPr>
        <w:t xml:space="preserve">year 3 </w:t>
      </w:r>
      <w:r>
        <w:rPr>
          <w:rFonts w:eastAsia="Calibri" w:cs="Gisha"/>
          <w:u w:val="single"/>
          <w:lang w:eastAsia="en-US"/>
        </w:rPr>
        <w:t xml:space="preserve"> and for children with specific needs:</w:t>
      </w:r>
    </w:p>
    <w:p w14:paraId="17DC5ACB" w14:textId="77777777" w:rsidR="00FD4117" w:rsidRPr="001D375B" w:rsidRDefault="00FD4117" w:rsidP="001D375B">
      <w:pPr>
        <w:autoSpaceDE w:val="0"/>
        <w:autoSpaceDN w:val="0"/>
        <w:adjustRightInd w:val="0"/>
        <w:spacing w:after="0" w:line="240" w:lineRule="auto"/>
        <w:rPr>
          <w:rFonts w:eastAsia="Calibri" w:cs="Gisha"/>
          <w:lang w:eastAsia="en-US"/>
        </w:rPr>
      </w:pPr>
    </w:p>
    <w:p w14:paraId="7B93E633" w14:textId="77777777" w:rsidR="001D375B" w:rsidRDefault="001D375B" w:rsidP="00BB719B">
      <w:pPr>
        <w:pStyle w:val="ListParagraph"/>
        <w:numPr>
          <w:ilvl w:val="0"/>
          <w:numId w:val="3"/>
        </w:numPr>
      </w:pPr>
      <w:r>
        <w:t>‘CL’ should be used to indicate where capital letters should have been used</w:t>
      </w:r>
    </w:p>
    <w:p w14:paraId="73F3252A" w14:textId="77777777" w:rsidR="001D375B" w:rsidRDefault="001D375B" w:rsidP="00BB719B">
      <w:pPr>
        <w:pStyle w:val="ListParagraph"/>
        <w:numPr>
          <w:ilvl w:val="0"/>
          <w:numId w:val="3"/>
        </w:numPr>
      </w:pPr>
      <w:r>
        <w:t>‘FS’ should be used to indicate where a full stop should have been used</w:t>
      </w:r>
    </w:p>
    <w:p w14:paraId="51E5B92A" w14:textId="77777777" w:rsidR="001D375B" w:rsidRDefault="001D375B" w:rsidP="00BB719B">
      <w:pPr>
        <w:pStyle w:val="ListParagraph"/>
        <w:numPr>
          <w:ilvl w:val="0"/>
          <w:numId w:val="3"/>
        </w:numPr>
      </w:pPr>
      <w:r>
        <w:t xml:space="preserve"> A forward slash / should be used to indicate where a finger space should have been used.</w:t>
      </w:r>
    </w:p>
    <w:p w14:paraId="74FD524D" w14:textId="77777777" w:rsidR="001D375B" w:rsidRPr="00572F65" w:rsidRDefault="001D375B" w:rsidP="001D375B">
      <w:pPr>
        <w:autoSpaceDE w:val="0"/>
        <w:autoSpaceDN w:val="0"/>
        <w:adjustRightInd w:val="0"/>
        <w:spacing w:after="0" w:line="240" w:lineRule="auto"/>
        <w:rPr>
          <w:rFonts w:eastAsia="Calibri" w:cs="Gisha"/>
          <w:i/>
          <w:u w:val="single"/>
          <w:lang w:eastAsia="en-US"/>
        </w:rPr>
      </w:pPr>
      <w:r w:rsidRPr="001D375B">
        <w:rPr>
          <w:rFonts w:eastAsia="Calibri" w:cs="Gisha"/>
          <w:u w:val="single"/>
          <w:lang w:eastAsia="en-US"/>
        </w:rPr>
        <w:t>Spelling</w:t>
      </w:r>
    </w:p>
    <w:p w14:paraId="354B5034" w14:textId="77777777" w:rsidR="001D375B" w:rsidRPr="001D375B" w:rsidRDefault="001D375B" w:rsidP="001D375B">
      <w:pPr>
        <w:autoSpaceDE w:val="0"/>
        <w:autoSpaceDN w:val="0"/>
        <w:adjustRightInd w:val="0"/>
        <w:spacing w:after="0" w:line="240" w:lineRule="auto"/>
        <w:rPr>
          <w:rFonts w:eastAsia="Calibri" w:cs="Gisha"/>
          <w:u w:val="single"/>
          <w:lang w:eastAsia="en-US"/>
        </w:rPr>
      </w:pPr>
    </w:p>
    <w:p w14:paraId="2550BB07" w14:textId="4992BAD3" w:rsidR="001D375B" w:rsidRDefault="001D375B" w:rsidP="00BB719B">
      <w:pPr>
        <w:pStyle w:val="ListParagraph"/>
        <w:numPr>
          <w:ilvl w:val="0"/>
          <w:numId w:val="2"/>
        </w:numPr>
        <w:autoSpaceDE w:val="0"/>
        <w:autoSpaceDN w:val="0"/>
        <w:adjustRightInd w:val="0"/>
        <w:spacing w:after="0" w:line="240" w:lineRule="auto"/>
        <w:rPr>
          <w:rFonts w:eastAsia="Calibri" w:cs="Gisha"/>
          <w:lang w:eastAsia="en-US"/>
        </w:rPr>
      </w:pPr>
      <w:r>
        <w:rPr>
          <w:rFonts w:eastAsia="Calibri" w:cs="Gisha"/>
          <w:lang w:eastAsia="en-US"/>
        </w:rPr>
        <w:t xml:space="preserve">Spelling errors </w:t>
      </w:r>
      <w:r w:rsidR="00E57B34">
        <w:rPr>
          <w:rFonts w:eastAsia="Calibri" w:cs="Gisha"/>
          <w:lang w:eastAsia="en-US"/>
        </w:rPr>
        <w:t>may</w:t>
      </w:r>
      <w:r>
        <w:rPr>
          <w:rFonts w:eastAsia="Calibri" w:cs="Gisha"/>
          <w:lang w:eastAsia="en-US"/>
        </w:rPr>
        <w:t xml:space="preserve"> be identified by drawing a ‘squiggled’ line underneath the misspelt word. The initials SP may also be written in the margin.</w:t>
      </w:r>
      <w:r w:rsidR="004709DC">
        <w:rPr>
          <w:rFonts w:eastAsia="Calibri" w:cs="Gisha"/>
          <w:lang w:eastAsia="en-US"/>
        </w:rPr>
        <w:t xml:space="preserve"> Teachers may decide to indicate that there are a specified number of errors in a particular paragraph to encourage greater independence.</w:t>
      </w:r>
    </w:p>
    <w:p w14:paraId="2523B0BE" w14:textId="77777777" w:rsidR="001D375B" w:rsidRDefault="001D375B" w:rsidP="00BB719B">
      <w:pPr>
        <w:pStyle w:val="ListParagraph"/>
        <w:numPr>
          <w:ilvl w:val="0"/>
          <w:numId w:val="2"/>
        </w:numPr>
        <w:autoSpaceDE w:val="0"/>
        <w:autoSpaceDN w:val="0"/>
        <w:adjustRightInd w:val="0"/>
        <w:spacing w:after="0" w:line="240" w:lineRule="auto"/>
        <w:rPr>
          <w:rFonts w:eastAsia="Calibri" w:cs="Gisha"/>
          <w:lang w:eastAsia="en-US"/>
        </w:rPr>
      </w:pPr>
      <w:r>
        <w:rPr>
          <w:rFonts w:eastAsia="Calibri" w:cs="Gisha"/>
          <w:lang w:eastAsia="en-US"/>
        </w:rPr>
        <w:t>Not all spelling errors need to be identified. This depends</w:t>
      </w:r>
      <w:r w:rsidRPr="00B751F1">
        <w:rPr>
          <w:rFonts w:eastAsia="Calibri" w:cs="Gisha"/>
          <w:lang w:eastAsia="en-US"/>
        </w:rPr>
        <w:t xml:space="preserve"> on the needs/understanding of the individual children and at the professional discretion of the teacher.</w:t>
      </w:r>
    </w:p>
    <w:p w14:paraId="65404183" w14:textId="77777777" w:rsidR="001D375B" w:rsidRDefault="001D375B" w:rsidP="00BB719B">
      <w:pPr>
        <w:pStyle w:val="ListParagraph"/>
        <w:numPr>
          <w:ilvl w:val="0"/>
          <w:numId w:val="2"/>
        </w:numPr>
      </w:pPr>
      <w:r>
        <w:t>In KS1 a maximum of 3 words should be identified and corrected</w:t>
      </w:r>
    </w:p>
    <w:p w14:paraId="6D1E2C48" w14:textId="77777777" w:rsidR="001D375B" w:rsidRDefault="001D375B" w:rsidP="00BB719B">
      <w:pPr>
        <w:pStyle w:val="ListParagraph"/>
        <w:numPr>
          <w:ilvl w:val="0"/>
          <w:numId w:val="2"/>
        </w:numPr>
      </w:pPr>
      <w:r>
        <w:t>In KS2 a maximum of 5 words should be identified and correcte</w:t>
      </w:r>
      <w:r w:rsidR="00F54B79">
        <w:t xml:space="preserve">d.  </w:t>
      </w:r>
    </w:p>
    <w:p w14:paraId="41748E58" w14:textId="2FF862C3" w:rsidR="00F54B79" w:rsidRDefault="001D74A0" w:rsidP="00F148BB">
      <w:pPr>
        <w:pStyle w:val="ListParagraph"/>
      </w:pPr>
      <w:r>
        <w:t>(For</w:t>
      </w:r>
      <w:r w:rsidR="00F54B79">
        <w:t xml:space="preserve"> all spellings staff should refer to the National Curriculum lists as well as an awareness of individual ability.)</w:t>
      </w:r>
    </w:p>
    <w:p w14:paraId="66F18D0F" w14:textId="0F07AE9E" w:rsidR="005637C1" w:rsidRDefault="005637C1" w:rsidP="005637C1">
      <w:pPr>
        <w:pStyle w:val="ListParagraph"/>
        <w:numPr>
          <w:ilvl w:val="0"/>
          <w:numId w:val="2"/>
        </w:numPr>
      </w:pPr>
      <w:r>
        <w:t>Spellings should be identified for children to complete correct spellings under any writing that has been completed</w:t>
      </w:r>
    </w:p>
    <w:p w14:paraId="2F858B5B" w14:textId="75CA747E" w:rsidR="001D375B" w:rsidRDefault="001D375B" w:rsidP="001D375B">
      <w:pPr>
        <w:ind w:left="360"/>
      </w:pPr>
      <w:r>
        <w:t>This may vary depending on the specific needs/understanding of the children. Consistently misspelt high frequency words may also be identified.</w:t>
      </w:r>
    </w:p>
    <w:p w14:paraId="72E4079F" w14:textId="0E2A0EF8" w:rsidR="00F148BB" w:rsidRDefault="00F148BB" w:rsidP="001D375B">
      <w:pPr>
        <w:ind w:left="360"/>
      </w:pPr>
      <w:r>
        <w:t xml:space="preserve">During homework </w:t>
      </w:r>
      <w:r w:rsidR="004A7B10">
        <w:t>ta</w:t>
      </w:r>
      <w:r w:rsidR="008D5EF9">
        <w:t>s</w:t>
      </w:r>
      <w:r>
        <w:t xml:space="preserve">ks and home learning </w:t>
      </w:r>
      <w:r w:rsidR="004A7B10">
        <w:t>ta</w:t>
      </w:r>
      <w:r w:rsidR="008D5EF9">
        <w:t>s</w:t>
      </w:r>
      <w:r>
        <w:t>ks set online, teachers will provide an appropriate response online using Google Classroom or Seesaw.</w:t>
      </w:r>
    </w:p>
    <w:p w14:paraId="7A14ED3F" w14:textId="77777777" w:rsidR="008500D9" w:rsidRPr="008500D9" w:rsidRDefault="008500D9" w:rsidP="008500D9">
      <w:pPr>
        <w:autoSpaceDE w:val="0"/>
        <w:autoSpaceDN w:val="0"/>
        <w:adjustRightInd w:val="0"/>
        <w:spacing w:after="0" w:line="240" w:lineRule="auto"/>
        <w:rPr>
          <w:rFonts w:eastAsia="Calibri" w:cs="Gisha"/>
          <w:lang w:eastAsia="en-US"/>
        </w:rPr>
      </w:pPr>
    </w:p>
    <w:p w14:paraId="0FDE8B4B" w14:textId="77777777" w:rsidR="008500D9" w:rsidRPr="00E25F79" w:rsidRDefault="008500D9" w:rsidP="008500D9">
      <w:pPr>
        <w:autoSpaceDE w:val="0"/>
        <w:autoSpaceDN w:val="0"/>
        <w:adjustRightInd w:val="0"/>
        <w:spacing w:after="0" w:line="240" w:lineRule="auto"/>
        <w:rPr>
          <w:rFonts w:eastAsia="Calibri" w:cs="SassoonCRInfant"/>
          <w:b/>
          <w:u w:val="single"/>
          <w:lang w:eastAsia="en-US"/>
        </w:rPr>
      </w:pPr>
      <w:r w:rsidRPr="00E25F79">
        <w:rPr>
          <w:rFonts w:eastAsia="Calibri" w:cs="SassoonCRInfant"/>
          <w:b/>
          <w:u w:val="single"/>
          <w:lang w:eastAsia="en-US"/>
        </w:rPr>
        <w:t>Target and SEN children</w:t>
      </w:r>
    </w:p>
    <w:p w14:paraId="67926408" w14:textId="77777777" w:rsidR="008500D9" w:rsidRPr="008A33C8" w:rsidRDefault="008500D9" w:rsidP="008500D9">
      <w:pPr>
        <w:autoSpaceDE w:val="0"/>
        <w:autoSpaceDN w:val="0"/>
        <w:adjustRightInd w:val="0"/>
        <w:spacing w:after="0" w:line="240" w:lineRule="auto"/>
        <w:rPr>
          <w:rFonts w:eastAsia="Calibri" w:cs="Gisha"/>
          <w:lang w:eastAsia="en-US"/>
        </w:rPr>
      </w:pPr>
      <w:r w:rsidRPr="008500D9">
        <w:rPr>
          <w:rFonts w:eastAsia="Calibri" w:cs="Gisha"/>
          <w:lang w:eastAsia="en-US"/>
        </w:rPr>
        <w:t xml:space="preserve">Effective </w:t>
      </w:r>
      <w:r w:rsidRPr="008A33C8">
        <w:rPr>
          <w:rFonts w:eastAsia="Calibri" w:cs="Gisha"/>
          <w:lang w:eastAsia="en-US"/>
        </w:rPr>
        <w:t xml:space="preserve">marking and feedback </w:t>
      </w:r>
      <w:r w:rsidRPr="008500D9">
        <w:rPr>
          <w:rFonts w:eastAsia="Calibri" w:cs="Gisha"/>
          <w:lang w:eastAsia="en-US"/>
        </w:rPr>
        <w:t>must be ac</w:t>
      </w:r>
      <w:r w:rsidRPr="008A33C8">
        <w:rPr>
          <w:rFonts w:eastAsia="Calibri" w:cs="Gisha"/>
          <w:lang w:eastAsia="en-US"/>
        </w:rPr>
        <w:t xml:space="preserve">cessible to all pupils and </w:t>
      </w:r>
      <w:r w:rsidRPr="008500D9">
        <w:rPr>
          <w:rFonts w:eastAsia="Calibri" w:cs="Gisha"/>
          <w:lang w:eastAsia="en-US"/>
        </w:rPr>
        <w:t>reflect their individual needs and abilities. This may mean writing comments for specific pupils in an accessible colour, it may mean support</w:t>
      </w:r>
      <w:r w:rsidRPr="008A33C8">
        <w:rPr>
          <w:rFonts w:eastAsia="Calibri" w:cs="Gisha"/>
          <w:lang w:eastAsia="en-US"/>
        </w:rPr>
        <w:t>ing</w:t>
      </w:r>
      <w:r w:rsidRPr="008500D9">
        <w:rPr>
          <w:rFonts w:eastAsia="Calibri" w:cs="Gisha"/>
          <w:lang w:eastAsia="en-US"/>
        </w:rPr>
        <w:t xml:space="preserve"> pupils to read comments, it may mean recording verbal feedback </w:t>
      </w:r>
      <w:r w:rsidRPr="008A33C8">
        <w:rPr>
          <w:rFonts w:eastAsia="Calibri" w:cs="Gisha"/>
          <w:lang w:eastAsia="en-US"/>
        </w:rPr>
        <w:t>and response.</w:t>
      </w:r>
    </w:p>
    <w:p w14:paraId="38AA9C76" w14:textId="77777777" w:rsidR="00A37A12" w:rsidRDefault="008500D9" w:rsidP="003211C3">
      <w:pPr>
        <w:autoSpaceDE w:val="0"/>
        <w:autoSpaceDN w:val="0"/>
        <w:adjustRightInd w:val="0"/>
        <w:spacing w:after="0" w:line="240" w:lineRule="auto"/>
        <w:rPr>
          <w:rFonts w:eastAsia="Calibri" w:cs="Gisha"/>
          <w:lang w:eastAsia="en-US"/>
        </w:rPr>
      </w:pPr>
      <w:r w:rsidRPr="008A33C8">
        <w:rPr>
          <w:rFonts w:eastAsia="Calibri" w:cs="Gisha"/>
          <w:lang w:eastAsia="en-US"/>
        </w:rPr>
        <w:t xml:space="preserve">As well as enabling children who experience difficulties to be able to access the comments in marking and feedback provided, </w:t>
      </w:r>
      <w:r w:rsidR="00E930F7" w:rsidRPr="008A33C8">
        <w:rPr>
          <w:rFonts w:eastAsia="Calibri" w:cs="Gisha"/>
          <w:lang w:eastAsia="en-US"/>
        </w:rPr>
        <w:t xml:space="preserve">further challenge should be provided for children to enable them to achieve their educational potential. </w:t>
      </w:r>
    </w:p>
    <w:p w14:paraId="52149202" w14:textId="77777777" w:rsidR="00A37A12" w:rsidRDefault="00A37A12" w:rsidP="003211C3">
      <w:pPr>
        <w:autoSpaceDE w:val="0"/>
        <w:autoSpaceDN w:val="0"/>
        <w:adjustRightInd w:val="0"/>
        <w:spacing w:after="0" w:line="240" w:lineRule="auto"/>
        <w:rPr>
          <w:rFonts w:eastAsia="Calibri" w:cs="Gisha"/>
          <w:b/>
          <w:lang w:eastAsia="en-US"/>
        </w:rPr>
      </w:pPr>
    </w:p>
    <w:p w14:paraId="7E9FEE45" w14:textId="04412427" w:rsidR="004A7B10" w:rsidRPr="00A37A12" w:rsidRDefault="004A7B10" w:rsidP="003211C3">
      <w:pPr>
        <w:autoSpaceDE w:val="0"/>
        <w:autoSpaceDN w:val="0"/>
        <w:adjustRightInd w:val="0"/>
        <w:spacing w:after="0" w:line="240" w:lineRule="auto"/>
        <w:rPr>
          <w:rFonts w:eastAsia="Calibri" w:cs="Gisha"/>
          <w:lang w:eastAsia="en-US"/>
        </w:rPr>
      </w:pPr>
      <w:bookmarkStart w:id="0" w:name="_GoBack"/>
      <w:bookmarkEnd w:id="0"/>
      <w:r>
        <w:rPr>
          <w:rFonts w:eastAsia="Calibri" w:cs="Gisha"/>
          <w:b/>
          <w:lang w:eastAsia="en-US"/>
        </w:rPr>
        <w:lastRenderedPageBreak/>
        <w:t xml:space="preserve">Appendix 1 </w:t>
      </w:r>
    </w:p>
    <w:p w14:paraId="4EC9C474" w14:textId="77777777" w:rsidR="004A7B10" w:rsidRDefault="004A7B10" w:rsidP="003211C3">
      <w:pPr>
        <w:autoSpaceDE w:val="0"/>
        <w:autoSpaceDN w:val="0"/>
        <w:adjustRightInd w:val="0"/>
        <w:spacing w:after="0" w:line="240" w:lineRule="auto"/>
        <w:rPr>
          <w:rFonts w:eastAsia="Calibri" w:cs="Gisha"/>
          <w:b/>
          <w:lang w:eastAsia="en-US"/>
        </w:rPr>
      </w:pPr>
    </w:p>
    <w:p w14:paraId="7F458AE8" w14:textId="1F83E7A9" w:rsidR="004A7B10" w:rsidRPr="004A7B10" w:rsidRDefault="004A7B10" w:rsidP="004A7B10">
      <w:pPr>
        <w:pStyle w:val="ListParagraph"/>
        <w:numPr>
          <w:ilvl w:val="0"/>
          <w:numId w:val="15"/>
        </w:numPr>
        <w:autoSpaceDE w:val="0"/>
        <w:autoSpaceDN w:val="0"/>
        <w:adjustRightInd w:val="0"/>
        <w:spacing w:after="0" w:line="240" w:lineRule="auto"/>
        <w:rPr>
          <w:rFonts w:eastAsia="Calibri" w:cs="Gisha"/>
          <w:color w:val="FF0000"/>
          <w:lang w:eastAsia="en-US"/>
        </w:rPr>
      </w:pPr>
      <w:r w:rsidRPr="004A7B10">
        <w:rPr>
          <w:rFonts w:eastAsia="Calibri" w:cs="Gisha"/>
          <w:color w:val="FF0000"/>
          <w:lang w:eastAsia="en-US"/>
        </w:rPr>
        <w:t xml:space="preserve">Teacher mark in red </w:t>
      </w:r>
    </w:p>
    <w:p w14:paraId="225B11F1" w14:textId="521F3F5E" w:rsidR="004A7B10" w:rsidRPr="004A7B10" w:rsidRDefault="004A7B10" w:rsidP="004A7B10">
      <w:pPr>
        <w:pStyle w:val="ListParagraph"/>
        <w:numPr>
          <w:ilvl w:val="0"/>
          <w:numId w:val="15"/>
        </w:numPr>
        <w:autoSpaceDE w:val="0"/>
        <w:autoSpaceDN w:val="0"/>
        <w:adjustRightInd w:val="0"/>
        <w:spacing w:after="0" w:line="240" w:lineRule="auto"/>
        <w:rPr>
          <w:rFonts w:eastAsia="Calibri" w:cs="Gisha"/>
          <w:color w:val="00B050"/>
          <w:lang w:eastAsia="en-US"/>
        </w:rPr>
      </w:pPr>
      <w:r w:rsidRPr="004A7B10">
        <w:rPr>
          <w:rFonts w:eastAsia="Calibri" w:cs="Gisha"/>
          <w:color w:val="00B050"/>
          <w:lang w:eastAsia="en-US"/>
        </w:rPr>
        <w:t xml:space="preserve">LSAs mark in green </w:t>
      </w:r>
    </w:p>
    <w:p w14:paraId="13CED84F" w14:textId="0195DBB1" w:rsidR="004A7B10" w:rsidRPr="004A7B10" w:rsidRDefault="004A7B10" w:rsidP="004A7B10">
      <w:pPr>
        <w:pStyle w:val="ListParagraph"/>
        <w:numPr>
          <w:ilvl w:val="0"/>
          <w:numId w:val="15"/>
        </w:numPr>
        <w:autoSpaceDE w:val="0"/>
        <w:autoSpaceDN w:val="0"/>
        <w:adjustRightInd w:val="0"/>
        <w:spacing w:after="0" w:line="240" w:lineRule="auto"/>
        <w:rPr>
          <w:rFonts w:eastAsia="Calibri" w:cs="Gisha"/>
          <w:lang w:eastAsia="en-US"/>
        </w:rPr>
      </w:pPr>
      <w:r w:rsidRPr="004A7B10">
        <w:rPr>
          <w:rFonts w:eastAsia="Calibri" w:cs="Gisha"/>
          <w:lang w:eastAsia="en-US"/>
        </w:rPr>
        <w:t>Supply staff / trainee staff mark in black</w:t>
      </w:r>
    </w:p>
    <w:p w14:paraId="2BDBEE6A" w14:textId="77777777" w:rsidR="004A7B10" w:rsidRDefault="004A7B10" w:rsidP="004A7B10">
      <w:pPr>
        <w:autoSpaceDE w:val="0"/>
        <w:autoSpaceDN w:val="0"/>
        <w:adjustRightInd w:val="0"/>
        <w:spacing w:after="0" w:line="240" w:lineRule="auto"/>
        <w:rPr>
          <w:rFonts w:eastAsia="Calibri" w:cs="Gisha"/>
          <w:b/>
          <w:lang w:eastAsia="en-US"/>
        </w:rPr>
      </w:pPr>
    </w:p>
    <w:p w14:paraId="0525E263" w14:textId="196AA8D7" w:rsidR="004A7B10" w:rsidRDefault="004A7B10" w:rsidP="004A7B10">
      <w:pPr>
        <w:autoSpaceDE w:val="0"/>
        <w:autoSpaceDN w:val="0"/>
        <w:adjustRightInd w:val="0"/>
        <w:spacing w:after="0" w:line="240" w:lineRule="auto"/>
        <w:rPr>
          <w:rFonts w:eastAsia="Calibri" w:cs="Gisha"/>
          <w:b/>
          <w:lang w:eastAsia="en-US"/>
        </w:rPr>
      </w:pPr>
      <w:r w:rsidRPr="004737F8">
        <w:rPr>
          <w:rFonts w:eastAsia="Calibri" w:cs="Gisha"/>
          <w:b/>
          <w:lang w:eastAsia="en-US"/>
        </w:rPr>
        <w:t xml:space="preserve">Marking Codes </w:t>
      </w:r>
    </w:p>
    <w:p w14:paraId="3F5AD589" w14:textId="1ABEB460" w:rsidR="004737F8" w:rsidRDefault="004737F8" w:rsidP="003211C3">
      <w:pPr>
        <w:autoSpaceDE w:val="0"/>
        <w:autoSpaceDN w:val="0"/>
        <w:adjustRightInd w:val="0"/>
        <w:spacing w:after="0" w:line="240" w:lineRule="auto"/>
        <w:rPr>
          <w:rFonts w:eastAsia="Calibri" w:cs="Gisha"/>
          <w:b/>
          <w:lang w:eastAsia="en-US"/>
        </w:rPr>
      </w:pPr>
    </w:p>
    <w:tbl>
      <w:tblPr>
        <w:tblStyle w:val="TableGrid"/>
        <w:tblW w:w="0" w:type="auto"/>
        <w:tblLook w:val="04A0" w:firstRow="1" w:lastRow="0" w:firstColumn="1" w:lastColumn="0" w:noHBand="0" w:noVBand="1"/>
      </w:tblPr>
      <w:tblGrid>
        <w:gridCol w:w="2122"/>
        <w:gridCol w:w="6894"/>
      </w:tblGrid>
      <w:tr w:rsidR="004737F8" w14:paraId="7FB93ECC" w14:textId="77777777" w:rsidTr="00FD5A66">
        <w:tc>
          <w:tcPr>
            <w:tcW w:w="2122" w:type="dxa"/>
            <w:shd w:val="clear" w:color="auto" w:fill="EEECE1" w:themeFill="background2"/>
          </w:tcPr>
          <w:p w14:paraId="0ECC3A43" w14:textId="4E1F2E92" w:rsidR="004737F8" w:rsidRDefault="004737F8" w:rsidP="003211C3">
            <w:pPr>
              <w:autoSpaceDE w:val="0"/>
              <w:autoSpaceDN w:val="0"/>
              <w:adjustRightInd w:val="0"/>
              <w:rPr>
                <w:rFonts w:eastAsia="Calibri" w:cs="Gisha"/>
                <w:b/>
                <w:lang w:eastAsia="en-US"/>
              </w:rPr>
            </w:pPr>
            <w:r>
              <w:rPr>
                <w:rFonts w:eastAsia="Calibri" w:cs="Gisha"/>
                <w:b/>
                <w:lang w:eastAsia="en-US"/>
              </w:rPr>
              <w:t>Written Code</w:t>
            </w:r>
          </w:p>
        </w:tc>
        <w:tc>
          <w:tcPr>
            <w:tcW w:w="6894" w:type="dxa"/>
            <w:shd w:val="clear" w:color="auto" w:fill="EEECE1" w:themeFill="background2"/>
          </w:tcPr>
          <w:p w14:paraId="4BE3DD9A" w14:textId="1CD1A9AB" w:rsidR="004737F8" w:rsidRDefault="004737F8" w:rsidP="003211C3">
            <w:pPr>
              <w:autoSpaceDE w:val="0"/>
              <w:autoSpaceDN w:val="0"/>
              <w:adjustRightInd w:val="0"/>
              <w:rPr>
                <w:rFonts w:eastAsia="Calibri" w:cs="Gisha"/>
                <w:b/>
                <w:lang w:eastAsia="en-US"/>
              </w:rPr>
            </w:pPr>
            <w:r>
              <w:rPr>
                <w:rFonts w:eastAsia="Calibri" w:cs="Gisha"/>
                <w:b/>
                <w:lang w:eastAsia="en-US"/>
              </w:rPr>
              <w:t xml:space="preserve">Meaning </w:t>
            </w:r>
          </w:p>
        </w:tc>
      </w:tr>
      <w:tr w:rsidR="004737F8" w14:paraId="7C2BBB17" w14:textId="77777777" w:rsidTr="00FD5A66">
        <w:tc>
          <w:tcPr>
            <w:tcW w:w="2122" w:type="dxa"/>
          </w:tcPr>
          <w:p w14:paraId="00AB20DC" w14:textId="3266D479" w:rsidR="004737F8" w:rsidRPr="004A7B10" w:rsidRDefault="004737F8" w:rsidP="003211C3">
            <w:pPr>
              <w:autoSpaceDE w:val="0"/>
              <w:autoSpaceDN w:val="0"/>
              <w:adjustRightInd w:val="0"/>
              <w:rPr>
                <w:rFonts w:eastAsia="Calibri" w:cs="Gisha"/>
                <w:b/>
                <w:lang w:eastAsia="en-US"/>
              </w:rPr>
            </w:pPr>
            <w:r w:rsidRPr="004A7B10">
              <w:rPr>
                <w:rFonts w:eastAsia="Calibri" w:cs="Gisha"/>
                <w:b/>
                <w:lang w:eastAsia="en-US"/>
              </w:rPr>
              <w:t>V</w:t>
            </w:r>
          </w:p>
        </w:tc>
        <w:tc>
          <w:tcPr>
            <w:tcW w:w="6894" w:type="dxa"/>
          </w:tcPr>
          <w:p w14:paraId="40183811" w14:textId="480FE787" w:rsidR="004737F8" w:rsidRPr="004737F8" w:rsidRDefault="004737F8" w:rsidP="003211C3">
            <w:pPr>
              <w:autoSpaceDE w:val="0"/>
              <w:autoSpaceDN w:val="0"/>
              <w:adjustRightInd w:val="0"/>
              <w:rPr>
                <w:rFonts w:eastAsia="Calibri" w:cs="Gisha"/>
                <w:lang w:eastAsia="en-US"/>
              </w:rPr>
            </w:pPr>
            <w:r w:rsidRPr="004737F8">
              <w:rPr>
                <w:rFonts w:eastAsia="Calibri" w:cs="Gisha"/>
                <w:lang w:eastAsia="en-US"/>
              </w:rPr>
              <w:t xml:space="preserve">Verbal Feedback given </w:t>
            </w:r>
          </w:p>
        </w:tc>
      </w:tr>
      <w:tr w:rsidR="00825F73" w14:paraId="243C230B" w14:textId="77777777" w:rsidTr="00FD5A66">
        <w:tc>
          <w:tcPr>
            <w:tcW w:w="2122" w:type="dxa"/>
          </w:tcPr>
          <w:p w14:paraId="34B561A2" w14:textId="27B89293" w:rsidR="00825F73" w:rsidRPr="004737F8" w:rsidRDefault="00A37A12" w:rsidP="00825F73">
            <w:pPr>
              <w:autoSpaceDE w:val="0"/>
              <w:autoSpaceDN w:val="0"/>
              <w:adjustRightInd w:val="0"/>
              <w:rPr>
                <w:rFonts w:eastAsia="Calibri" w:cs="Gisha"/>
                <w:b/>
                <w:lang w:eastAsia="en-US"/>
              </w:rPr>
            </w:pPr>
            <w:r>
              <w:rPr>
                <w:rFonts w:eastAsia="Calibri" w:cs="Gisha"/>
                <w:b/>
                <w:noProof/>
                <w:lang w:eastAsia="en-US"/>
              </w:rPr>
              <mc:AlternateContent>
                <mc:Choice Requires="wpg">
                  <w:drawing>
                    <wp:anchor distT="0" distB="0" distL="114300" distR="114300" simplePos="0" relativeHeight="251668480" behindDoc="0" locked="0" layoutInCell="1" allowOverlap="1" wp14:anchorId="6EDBDF53" wp14:editId="3F9E5BBF">
                      <wp:simplePos x="0" y="0"/>
                      <wp:positionH relativeFrom="column">
                        <wp:posOffset>584737</wp:posOffset>
                      </wp:positionH>
                      <wp:positionV relativeFrom="paragraph">
                        <wp:posOffset>52607</wp:posOffset>
                      </wp:positionV>
                      <wp:extent cx="421640" cy="82062"/>
                      <wp:effectExtent l="0" t="0" r="54610" b="89535"/>
                      <wp:wrapNone/>
                      <wp:docPr id="21" name="Group 21"/>
                      <wp:cNvGraphicFramePr/>
                      <a:graphic xmlns:a="http://schemas.openxmlformats.org/drawingml/2006/main">
                        <a:graphicData uri="http://schemas.microsoft.com/office/word/2010/wordprocessingGroup">
                          <wpg:wgp>
                            <wpg:cNvGrpSpPr/>
                            <wpg:grpSpPr>
                              <a:xfrm>
                                <a:off x="0" y="0"/>
                                <a:ext cx="421640" cy="82062"/>
                                <a:chOff x="0" y="0"/>
                                <a:chExt cx="421640" cy="82062"/>
                              </a:xfrm>
                            </wpg:grpSpPr>
                            <wps:wsp>
                              <wps:cNvPr id="19" name="Straight Arrow Connector 19"/>
                              <wps:cNvCnPr/>
                              <wps:spPr>
                                <a:xfrm>
                                  <a:off x="0" y="82062"/>
                                  <a:ext cx="4216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Straight Connector 20"/>
                              <wps:cNvCnPr/>
                              <wps:spPr>
                                <a:xfrm>
                                  <a:off x="0" y="0"/>
                                  <a:ext cx="0" cy="8191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C6E3EB0" id="Group 21" o:spid="_x0000_s1026" style="position:absolute;margin-left:46.05pt;margin-top:4.15pt;width:33.2pt;height:6.45pt;z-index:251668480" coordsize="421640,82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">
                      <v:shapetype id="_x0000_t32" coordsize="21600,21600" o:spt="32" o:oned="t" path="m,l21600,21600e" filled="f">
                        <v:path arrowok="t" fillok="f" o:connecttype="none"/>
                        <o:lock v:ext="edit" shapetype="t"/>
                      </v:shapetype>
                      <v:shape id="Straight Arrow Connector 19" o:spid="_x0000_s1027" type="#_x0000_t32" style="position:absolute;top:82062;width:4216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" strokecolor="black [3040]">
                        <v:stroke endarrow="block"/>
                      </v:shape>
                      <v:line id="Straight Connector 20" o:spid="_x0000_s1028" style="position:absolute;visibility:visible;mso-wrap-style:square" from="0,0" to="0,81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" strokecolor="black [3040]"/>
                    </v:group>
                  </w:pict>
                </mc:Fallback>
              </mc:AlternateContent>
            </w:r>
            <w:r w:rsidR="00FD5A66">
              <w:rPr>
                <w:rFonts w:eastAsia="Calibri" w:cs="Gisha"/>
                <w:b/>
                <w:lang w:eastAsia="en-US"/>
              </w:rPr>
              <w:t>NS  or</w:t>
            </w:r>
          </w:p>
        </w:tc>
        <w:tc>
          <w:tcPr>
            <w:tcW w:w="6894" w:type="dxa"/>
            <w:vAlign w:val="center"/>
          </w:tcPr>
          <w:p w14:paraId="2D6F5C7E" w14:textId="301B1215" w:rsidR="00825F73" w:rsidRPr="004737F8" w:rsidRDefault="00825F73" w:rsidP="00825F73">
            <w:pPr>
              <w:autoSpaceDE w:val="0"/>
              <w:autoSpaceDN w:val="0"/>
              <w:adjustRightInd w:val="0"/>
              <w:rPr>
                <w:rFonts w:eastAsia="Calibri" w:cs="Gisha"/>
                <w:lang w:eastAsia="en-US"/>
              </w:rPr>
            </w:pPr>
            <w:r w:rsidRPr="00825F73">
              <w:rPr>
                <w:rFonts w:eastAsia="Times New Roman" w:cs="Times New Roman"/>
              </w:rPr>
              <w:t xml:space="preserve">Next Step / Development Point. Used where the pupil has a specific next step to work on. </w:t>
            </w:r>
          </w:p>
        </w:tc>
      </w:tr>
      <w:tr w:rsidR="00825F73" w14:paraId="43848D4C" w14:textId="77777777" w:rsidTr="00FD5A66">
        <w:trPr>
          <w:trHeight w:val="609"/>
        </w:trPr>
        <w:tc>
          <w:tcPr>
            <w:tcW w:w="21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1"/>
              <w:gridCol w:w="81"/>
            </w:tblGrid>
            <w:tr w:rsidR="00FD5A66" w:rsidRPr="00825F73" w14:paraId="65D3B116" w14:textId="77777777" w:rsidTr="009C70B2">
              <w:trPr>
                <w:tblCellSpacing w:w="15" w:type="dxa"/>
              </w:trPr>
              <w:tc>
                <w:tcPr>
                  <w:tcW w:w="0" w:type="auto"/>
                  <w:vAlign w:val="center"/>
                  <w:hideMark/>
                </w:tcPr>
                <w:p w14:paraId="06837DFB" w14:textId="77777777" w:rsidR="00FD5A66" w:rsidRPr="00825F73" w:rsidRDefault="00FD5A66" w:rsidP="00FD5A66">
                  <w:pPr>
                    <w:spacing w:after="0" w:line="240" w:lineRule="auto"/>
                    <w:rPr>
                      <w:rFonts w:eastAsia="Times New Roman" w:cs="Times New Roman"/>
                    </w:rPr>
                  </w:pPr>
                  <w:r w:rsidRPr="00825F73">
                    <w:rPr>
                      <w:rFonts w:eastAsia="Times New Roman" w:cs="Times New Roman"/>
                      <w:b/>
                      <w:bCs/>
                    </w:rPr>
                    <w:t>S</w:t>
                  </w:r>
                  <w:r w:rsidRPr="00825F73">
                    <w:rPr>
                      <w:rFonts w:eastAsia="Times New Roman" w:cs="Times New Roman"/>
                    </w:rPr>
                    <w:t xml:space="preserve"> (circled)</w:t>
                  </w:r>
                </w:p>
              </w:tc>
              <w:tc>
                <w:tcPr>
                  <w:tcW w:w="0" w:type="auto"/>
                  <w:vAlign w:val="center"/>
                  <w:hideMark/>
                </w:tcPr>
                <w:p w14:paraId="7D84AC52" w14:textId="09DA4B61" w:rsidR="00FD5A66" w:rsidRPr="00825F73" w:rsidRDefault="00FD5A66" w:rsidP="00FD5A66">
                  <w:pPr>
                    <w:spacing w:after="0" w:line="240" w:lineRule="auto"/>
                    <w:rPr>
                      <w:rFonts w:eastAsia="Times New Roman" w:cs="Times New Roman"/>
                    </w:rPr>
                  </w:pPr>
                </w:p>
              </w:tc>
            </w:tr>
          </w:tbl>
          <w:p w14:paraId="053D7708" w14:textId="77777777" w:rsidR="00FD5A66" w:rsidRPr="00825F73" w:rsidRDefault="00FD5A66" w:rsidP="00FD5A66">
            <w:pPr>
              <w:rPr>
                <w:rFonts w:eastAsia="Times New Roman" w:cs="Times New Roman"/>
                <w:vanish/>
              </w:rPr>
            </w:pPr>
          </w:p>
          <w:p w14:paraId="5101DE41" w14:textId="77777777" w:rsidR="00FD5A66" w:rsidRPr="00825F73" w:rsidRDefault="00FD5A66" w:rsidP="00FD5A66">
            <w:pPr>
              <w:rPr>
                <w:rFonts w:eastAsia="Times New Roman" w:cs="Times New Roman"/>
                <w:vanish/>
              </w:rPr>
            </w:pPr>
          </w:p>
          <w:p w14:paraId="1DF2F910" w14:textId="77777777" w:rsidR="00FD5A66" w:rsidRPr="00825F73" w:rsidRDefault="00FD5A66" w:rsidP="00FD5A66">
            <w:pPr>
              <w:rPr>
                <w:rFonts w:eastAsia="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825"/>
            </w:tblGrid>
            <w:tr w:rsidR="00FD5A66" w:rsidRPr="00825F73" w14:paraId="0046B4E8" w14:textId="77777777" w:rsidTr="00FD5A66">
              <w:trPr>
                <w:tblCellSpacing w:w="15" w:type="dxa"/>
              </w:trPr>
              <w:tc>
                <w:tcPr>
                  <w:tcW w:w="0" w:type="auto"/>
                  <w:vAlign w:val="center"/>
                  <w:hideMark/>
                </w:tcPr>
                <w:p w14:paraId="0D49994E" w14:textId="7242AA9E" w:rsidR="00FD5A66" w:rsidRPr="00825F73" w:rsidRDefault="00FD5A66" w:rsidP="00FD5A66">
                  <w:pPr>
                    <w:spacing w:after="0" w:line="240" w:lineRule="auto"/>
                    <w:rPr>
                      <w:rFonts w:eastAsia="Times New Roman" w:cs="Times New Roman"/>
                    </w:rPr>
                  </w:pPr>
                </w:p>
              </w:tc>
              <w:tc>
                <w:tcPr>
                  <w:tcW w:w="2598" w:type="dxa"/>
                  <w:vAlign w:val="center"/>
                  <w:hideMark/>
                </w:tcPr>
                <w:p w14:paraId="5B8B0B8B" w14:textId="4324930C" w:rsidR="00FD5A66" w:rsidRPr="00825F73" w:rsidRDefault="00FD5A66" w:rsidP="00FD5A66">
                  <w:pPr>
                    <w:spacing w:after="0" w:line="240" w:lineRule="auto"/>
                    <w:rPr>
                      <w:rFonts w:eastAsia="Times New Roman" w:cs="Times New Roman"/>
                    </w:rPr>
                  </w:pPr>
                </w:p>
              </w:tc>
            </w:tr>
          </w:tbl>
          <w:p w14:paraId="3396E0DA" w14:textId="77777777" w:rsidR="00FD5A66" w:rsidRPr="00825F73" w:rsidRDefault="00FD5A66" w:rsidP="00FD5A66">
            <w:pPr>
              <w:rPr>
                <w:rFonts w:eastAsia="Times New Roman" w:cs="Times New Roman"/>
                <w:vanish/>
              </w:rPr>
            </w:pPr>
          </w:p>
          <w:p w14:paraId="71B1662D" w14:textId="77777777" w:rsidR="00FD5A66" w:rsidRPr="00825F73" w:rsidRDefault="00FD5A66" w:rsidP="00FD5A66">
            <w:pPr>
              <w:rPr>
                <w:rFonts w:eastAsia="Times New Roman" w:cs="Times New Roman"/>
                <w:vanish/>
              </w:rPr>
            </w:pPr>
          </w:p>
          <w:p w14:paraId="32192B99" w14:textId="77777777" w:rsidR="00825F73" w:rsidRDefault="00825F73" w:rsidP="00825F73">
            <w:pPr>
              <w:autoSpaceDE w:val="0"/>
              <w:autoSpaceDN w:val="0"/>
              <w:adjustRightInd w:val="0"/>
              <w:rPr>
                <w:rFonts w:eastAsia="Calibri" w:cs="Gisha"/>
                <w:b/>
                <w:lang w:eastAsia="en-US"/>
              </w:rPr>
            </w:pPr>
          </w:p>
        </w:tc>
        <w:tc>
          <w:tcPr>
            <w:tcW w:w="6894" w:type="dxa"/>
          </w:tcPr>
          <w:p w14:paraId="0AAA54D1" w14:textId="168A8502" w:rsidR="00825F73" w:rsidRDefault="00FD5A66" w:rsidP="00825F73">
            <w:pPr>
              <w:autoSpaceDE w:val="0"/>
              <w:autoSpaceDN w:val="0"/>
              <w:adjustRightInd w:val="0"/>
              <w:rPr>
                <w:rFonts w:eastAsia="Calibri" w:cs="Gisha"/>
                <w:b/>
                <w:lang w:eastAsia="en-US"/>
              </w:rPr>
            </w:pPr>
            <w:r w:rsidRPr="00825F73">
              <w:rPr>
                <w:rFonts w:eastAsia="Times New Roman" w:cs="Times New Roman"/>
              </w:rPr>
              <w:t>Support was provided by an LSA during the lesson.</w:t>
            </w:r>
          </w:p>
        </w:tc>
      </w:tr>
      <w:tr w:rsidR="00825F73" w14:paraId="7281AD27" w14:textId="77777777" w:rsidTr="00FD5A66">
        <w:tc>
          <w:tcPr>
            <w:tcW w:w="21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3"/>
              <w:gridCol w:w="81"/>
            </w:tblGrid>
            <w:tr w:rsidR="00FD5A66" w:rsidRPr="00825F73" w14:paraId="24471780" w14:textId="77777777" w:rsidTr="009457E5">
              <w:trPr>
                <w:tblCellSpacing w:w="15" w:type="dxa"/>
              </w:trPr>
              <w:tc>
                <w:tcPr>
                  <w:tcW w:w="0" w:type="auto"/>
                  <w:vAlign w:val="center"/>
                  <w:hideMark/>
                </w:tcPr>
                <w:p w14:paraId="253DA21F" w14:textId="77777777" w:rsidR="00FD5A66" w:rsidRPr="00825F73" w:rsidRDefault="00FD5A66" w:rsidP="00FD5A66">
                  <w:pPr>
                    <w:spacing w:after="0" w:line="240" w:lineRule="auto"/>
                    <w:rPr>
                      <w:rFonts w:eastAsia="Times New Roman" w:cs="Times New Roman"/>
                    </w:rPr>
                  </w:pPr>
                  <w:r w:rsidRPr="00825F73">
                    <w:rPr>
                      <w:rFonts w:eastAsia="Times New Roman" w:cs="Times New Roman"/>
                      <w:b/>
                      <w:bCs/>
                    </w:rPr>
                    <w:t>LOA</w:t>
                  </w:r>
                  <w:r w:rsidRPr="00825F73">
                    <w:rPr>
                      <w:rFonts w:eastAsia="Times New Roman" w:cs="Times New Roman"/>
                    </w:rPr>
                    <w:t xml:space="preserve"> (circled)</w:t>
                  </w:r>
                </w:p>
              </w:tc>
              <w:tc>
                <w:tcPr>
                  <w:tcW w:w="0" w:type="auto"/>
                  <w:vAlign w:val="center"/>
                  <w:hideMark/>
                </w:tcPr>
                <w:p w14:paraId="48815282" w14:textId="0BDDE8E8" w:rsidR="00FD5A66" w:rsidRPr="00825F73" w:rsidRDefault="00FD5A66" w:rsidP="00FD5A66">
                  <w:pPr>
                    <w:spacing w:after="0" w:line="240" w:lineRule="auto"/>
                    <w:rPr>
                      <w:rFonts w:eastAsia="Times New Roman" w:cs="Times New Roman"/>
                    </w:rPr>
                  </w:pPr>
                </w:p>
              </w:tc>
            </w:tr>
          </w:tbl>
          <w:p w14:paraId="4F2D7F5D" w14:textId="77777777" w:rsidR="00825F73" w:rsidRDefault="00825F73" w:rsidP="00825F73">
            <w:pPr>
              <w:autoSpaceDE w:val="0"/>
              <w:autoSpaceDN w:val="0"/>
              <w:adjustRightInd w:val="0"/>
              <w:rPr>
                <w:rFonts w:eastAsia="Calibri" w:cs="Gisha"/>
                <w:b/>
                <w:lang w:eastAsia="en-US"/>
              </w:rPr>
            </w:pPr>
          </w:p>
        </w:tc>
        <w:tc>
          <w:tcPr>
            <w:tcW w:w="6894" w:type="dxa"/>
          </w:tcPr>
          <w:p w14:paraId="1F7BFC10" w14:textId="5B3CD03D" w:rsidR="00825F73" w:rsidRDefault="00FD5A66" w:rsidP="00825F73">
            <w:pPr>
              <w:autoSpaceDE w:val="0"/>
              <w:autoSpaceDN w:val="0"/>
              <w:adjustRightInd w:val="0"/>
              <w:rPr>
                <w:rFonts w:eastAsia="Calibri" w:cs="Gisha"/>
                <w:b/>
                <w:lang w:eastAsia="en-US"/>
              </w:rPr>
            </w:pPr>
            <w:r w:rsidRPr="00825F73">
              <w:rPr>
                <w:rFonts w:eastAsia="Times New Roman" w:cs="Times New Roman"/>
              </w:rPr>
              <w:t>Learning Objective Achieved.</w:t>
            </w:r>
          </w:p>
        </w:tc>
      </w:tr>
      <w:tr w:rsidR="00825F73" w14:paraId="6A250B47" w14:textId="77777777" w:rsidTr="00FD5A66">
        <w:tc>
          <w:tcPr>
            <w:tcW w:w="21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0"/>
              <w:gridCol w:w="81"/>
            </w:tblGrid>
            <w:tr w:rsidR="00FD5A66" w:rsidRPr="00825F73" w14:paraId="60ACBD6A" w14:textId="77777777" w:rsidTr="005A6870">
              <w:trPr>
                <w:tblCellSpacing w:w="15" w:type="dxa"/>
              </w:trPr>
              <w:tc>
                <w:tcPr>
                  <w:tcW w:w="0" w:type="auto"/>
                  <w:vAlign w:val="center"/>
                  <w:hideMark/>
                </w:tcPr>
                <w:p w14:paraId="259B14CD" w14:textId="77777777" w:rsidR="00FD5A66" w:rsidRPr="00825F73" w:rsidRDefault="00FD5A66" w:rsidP="00FD5A66">
                  <w:pPr>
                    <w:spacing w:after="0" w:line="240" w:lineRule="auto"/>
                    <w:rPr>
                      <w:rFonts w:eastAsia="Times New Roman" w:cs="Times New Roman"/>
                    </w:rPr>
                  </w:pPr>
                  <w:r w:rsidRPr="00825F73">
                    <w:rPr>
                      <w:rFonts w:eastAsia="Times New Roman" w:cs="Times New Roman"/>
                      <w:b/>
                      <w:bCs/>
                    </w:rPr>
                    <w:t>LOPA</w:t>
                  </w:r>
                  <w:r w:rsidRPr="00825F73">
                    <w:rPr>
                      <w:rFonts w:eastAsia="Times New Roman" w:cs="Times New Roman"/>
                    </w:rPr>
                    <w:t xml:space="preserve"> (circled)</w:t>
                  </w:r>
                </w:p>
              </w:tc>
              <w:tc>
                <w:tcPr>
                  <w:tcW w:w="0" w:type="auto"/>
                  <w:vAlign w:val="center"/>
                  <w:hideMark/>
                </w:tcPr>
                <w:p w14:paraId="4979CCA5" w14:textId="238FE18D" w:rsidR="00FD5A66" w:rsidRPr="00825F73" w:rsidRDefault="00FD5A66" w:rsidP="00FD5A66">
                  <w:pPr>
                    <w:spacing w:after="0" w:line="240" w:lineRule="auto"/>
                    <w:rPr>
                      <w:rFonts w:eastAsia="Times New Roman" w:cs="Times New Roman"/>
                    </w:rPr>
                  </w:pPr>
                </w:p>
              </w:tc>
            </w:tr>
          </w:tbl>
          <w:p w14:paraId="73DCABF9" w14:textId="77777777" w:rsidR="00825F73" w:rsidRDefault="00825F73" w:rsidP="00825F73">
            <w:pPr>
              <w:autoSpaceDE w:val="0"/>
              <w:autoSpaceDN w:val="0"/>
              <w:adjustRightInd w:val="0"/>
              <w:rPr>
                <w:rFonts w:eastAsia="Calibri" w:cs="Gisha"/>
                <w:b/>
                <w:lang w:eastAsia="en-US"/>
              </w:rPr>
            </w:pPr>
          </w:p>
        </w:tc>
        <w:tc>
          <w:tcPr>
            <w:tcW w:w="6894" w:type="dxa"/>
          </w:tcPr>
          <w:p w14:paraId="73BE6491" w14:textId="660D33FA" w:rsidR="00825F73" w:rsidRDefault="00FD5A66" w:rsidP="00825F73">
            <w:pPr>
              <w:autoSpaceDE w:val="0"/>
              <w:autoSpaceDN w:val="0"/>
              <w:adjustRightInd w:val="0"/>
              <w:rPr>
                <w:rFonts w:eastAsia="Calibri" w:cs="Gisha"/>
                <w:b/>
                <w:lang w:eastAsia="en-US"/>
              </w:rPr>
            </w:pPr>
            <w:r w:rsidRPr="00825F73">
              <w:rPr>
                <w:rFonts w:eastAsia="Times New Roman" w:cs="Times New Roman"/>
              </w:rPr>
              <w:t>Learning Objective Partially Achieved</w:t>
            </w:r>
            <w:r w:rsidR="004A7B10">
              <w:rPr>
                <w:rFonts w:eastAsia="Times New Roman" w:cs="Times New Roman"/>
              </w:rPr>
              <w:t>.</w:t>
            </w:r>
          </w:p>
        </w:tc>
      </w:tr>
      <w:tr w:rsidR="00FD5A66" w14:paraId="41816BA7" w14:textId="77777777" w:rsidTr="00FD5A66">
        <w:tc>
          <w:tcPr>
            <w:tcW w:w="2122" w:type="dxa"/>
          </w:tcPr>
          <w:p w14:paraId="203C3EF0" w14:textId="02985E4C" w:rsidR="00FD5A66" w:rsidRPr="00825F73" w:rsidRDefault="00FD5A66" w:rsidP="00FD5A66">
            <w:pPr>
              <w:rPr>
                <w:rFonts w:eastAsia="Times New Roman" w:cs="Times New Roman"/>
                <w:b/>
                <w:bCs/>
              </w:rPr>
            </w:pPr>
            <w:r w:rsidRPr="00825F73">
              <w:rPr>
                <w:rFonts w:eastAsia="Times New Roman" w:cs="Times New Roman"/>
                <w:b/>
                <w:bCs/>
              </w:rPr>
              <w:t>LONA</w:t>
            </w:r>
            <w:r w:rsidRPr="00825F73">
              <w:rPr>
                <w:rFonts w:eastAsia="Times New Roman" w:cs="Times New Roman"/>
              </w:rPr>
              <w:t xml:space="preserve"> (circled)</w:t>
            </w:r>
          </w:p>
        </w:tc>
        <w:tc>
          <w:tcPr>
            <w:tcW w:w="6894" w:type="dxa"/>
          </w:tcPr>
          <w:p w14:paraId="424739CE" w14:textId="6D2A1CC8" w:rsidR="00FD5A66" w:rsidRDefault="00FD5A66" w:rsidP="00825F73">
            <w:pPr>
              <w:autoSpaceDE w:val="0"/>
              <w:autoSpaceDN w:val="0"/>
              <w:adjustRightInd w:val="0"/>
              <w:rPr>
                <w:rFonts w:eastAsia="Calibri" w:cs="Gisha"/>
                <w:b/>
                <w:lang w:eastAsia="en-US"/>
              </w:rPr>
            </w:pPr>
            <w:r w:rsidRPr="00825F73">
              <w:rPr>
                <w:rFonts w:eastAsia="Times New Roman" w:cs="Times New Roman"/>
              </w:rPr>
              <w:t>Learning Objective Not Achieved.</w:t>
            </w:r>
          </w:p>
        </w:tc>
      </w:tr>
      <w:tr w:rsidR="00FD5A66" w14:paraId="64867BB0" w14:textId="77777777" w:rsidTr="00FD5A66">
        <w:tc>
          <w:tcPr>
            <w:tcW w:w="21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tblGrid>
            <w:tr w:rsidR="00FD5A66" w:rsidRPr="00825F73" w14:paraId="48830795" w14:textId="77777777" w:rsidTr="00CE1896">
              <w:trPr>
                <w:tblCellSpacing w:w="15" w:type="dxa"/>
              </w:trPr>
              <w:tc>
                <w:tcPr>
                  <w:tcW w:w="0" w:type="auto"/>
                  <w:vAlign w:val="center"/>
                  <w:hideMark/>
                </w:tcPr>
                <w:p w14:paraId="134DDA35" w14:textId="77777777" w:rsidR="00FD5A66" w:rsidRPr="00825F73" w:rsidRDefault="00FD5A66" w:rsidP="00FD5A66">
                  <w:pPr>
                    <w:spacing w:after="0" w:line="240" w:lineRule="auto"/>
                    <w:rPr>
                      <w:rFonts w:eastAsia="Times New Roman" w:cs="Times New Roman"/>
                    </w:rPr>
                  </w:pPr>
                  <w:r w:rsidRPr="00825F73">
                    <w:rPr>
                      <w:rFonts w:ascii="Segoe UI Symbol" w:eastAsia="Times New Roman" w:hAnsi="Segoe UI Symbol" w:cs="Segoe UI Symbol"/>
                      <w:b/>
                      <w:bCs/>
                    </w:rPr>
                    <w:t>✓</w:t>
                  </w:r>
                </w:p>
              </w:tc>
            </w:tr>
          </w:tbl>
          <w:p w14:paraId="63EE1281" w14:textId="77777777" w:rsidR="00FD5A66" w:rsidRPr="00825F73" w:rsidRDefault="00FD5A66" w:rsidP="00FD5A66">
            <w:pPr>
              <w:rPr>
                <w:rFonts w:eastAsia="Times New Roman" w:cs="Times New Roman"/>
                <w:b/>
                <w:bCs/>
              </w:rPr>
            </w:pPr>
          </w:p>
        </w:tc>
        <w:tc>
          <w:tcPr>
            <w:tcW w:w="6894" w:type="dxa"/>
          </w:tcPr>
          <w:p w14:paraId="3F48BCF9" w14:textId="5EBE33D5" w:rsidR="00FD5A66" w:rsidRDefault="00FD5A66" w:rsidP="00825F73">
            <w:pPr>
              <w:autoSpaceDE w:val="0"/>
              <w:autoSpaceDN w:val="0"/>
              <w:adjustRightInd w:val="0"/>
              <w:rPr>
                <w:rFonts w:eastAsia="Calibri" w:cs="Gisha"/>
                <w:b/>
                <w:lang w:eastAsia="en-US"/>
              </w:rPr>
            </w:pPr>
            <w:r w:rsidRPr="00825F73">
              <w:rPr>
                <w:rFonts w:eastAsia="Times New Roman" w:cs="Times New Roman"/>
              </w:rPr>
              <w:t>Correct / successful response, particularly for closed or summative tasks</w:t>
            </w:r>
          </w:p>
        </w:tc>
      </w:tr>
      <w:tr w:rsidR="00FD5A66" w14:paraId="3D221AA1" w14:textId="77777777" w:rsidTr="00FD5A66">
        <w:tc>
          <w:tcPr>
            <w:tcW w:w="212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2"/>
              <w:gridCol w:w="81"/>
            </w:tblGrid>
            <w:tr w:rsidR="00FD5A66" w:rsidRPr="00825F73" w14:paraId="3D07B5AB" w14:textId="77777777" w:rsidTr="00C4267B">
              <w:trPr>
                <w:tblCellSpacing w:w="15" w:type="dxa"/>
              </w:trPr>
              <w:tc>
                <w:tcPr>
                  <w:tcW w:w="0" w:type="auto"/>
                  <w:vAlign w:val="center"/>
                  <w:hideMark/>
                </w:tcPr>
                <w:p w14:paraId="1458C1C5" w14:textId="77777777" w:rsidR="00FD5A66" w:rsidRPr="00825F73" w:rsidRDefault="00FD5A66" w:rsidP="00FD5A66">
                  <w:pPr>
                    <w:spacing w:after="0" w:line="240" w:lineRule="auto"/>
                    <w:rPr>
                      <w:rFonts w:eastAsia="Times New Roman" w:cs="Times New Roman"/>
                    </w:rPr>
                  </w:pPr>
                  <w:r w:rsidRPr="00825F73">
                    <w:rPr>
                      <w:rFonts w:eastAsia="Times New Roman" w:cs="Times New Roman"/>
                      <w:b/>
                      <w:bCs/>
                    </w:rPr>
                    <w:t>• / dot</w:t>
                  </w:r>
                </w:p>
              </w:tc>
              <w:tc>
                <w:tcPr>
                  <w:tcW w:w="0" w:type="auto"/>
                  <w:vAlign w:val="center"/>
                  <w:hideMark/>
                </w:tcPr>
                <w:p w14:paraId="2C0E560B" w14:textId="57F4927F" w:rsidR="00FD5A66" w:rsidRPr="00825F73" w:rsidRDefault="00FD5A66" w:rsidP="00FD5A66">
                  <w:pPr>
                    <w:spacing w:after="0" w:line="240" w:lineRule="auto"/>
                    <w:rPr>
                      <w:rFonts w:eastAsia="Times New Roman" w:cs="Times New Roman"/>
                    </w:rPr>
                  </w:pPr>
                </w:p>
              </w:tc>
            </w:tr>
          </w:tbl>
          <w:p w14:paraId="575379AF" w14:textId="77777777" w:rsidR="00FD5A66" w:rsidRPr="00825F73" w:rsidRDefault="00FD5A66" w:rsidP="00FD5A66">
            <w:pPr>
              <w:rPr>
                <w:rFonts w:eastAsia="Times New Roman" w:cs="Times New Roman"/>
                <w:b/>
                <w:bCs/>
              </w:rPr>
            </w:pPr>
          </w:p>
        </w:tc>
        <w:tc>
          <w:tcPr>
            <w:tcW w:w="6894" w:type="dxa"/>
          </w:tcPr>
          <w:p w14:paraId="38700950" w14:textId="5CA4EED2" w:rsidR="00FD5A66" w:rsidRDefault="00FD5A66" w:rsidP="00825F73">
            <w:pPr>
              <w:autoSpaceDE w:val="0"/>
              <w:autoSpaceDN w:val="0"/>
              <w:adjustRightInd w:val="0"/>
              <w:rPr>
                <w:rFonts w:eastAsia="Calibri" w:cs="Gisha"/>
                <w:b/>
                <w:lang w:eastAsia="en-US"/>
              </w:rPr>
            </w:pPr>
            <w:r w:rsidRPr="00825F73">
              <w:rPr>
                <w:rFonts w:eastAsia="Times New Roman" w:cs="Times New Roman"/>
              </w:rPr>
              <w:t>Incorrect response/error in closed or summative marking.</w:t>
            </w:r>
          </w:p>
        </w:tc>
      </w:tr>
      <w:tr w:rsidR="00FD5A66" w14:paraId="51A4FC73" w14:textId="77777777" w:rsidTr="00FD5A66">
        <w:tc>
          <w:tcPr>
            <w:tcW w:w="2122" w:type="dxa"/>
            <w:vAlign w:val="center"/>
          </w:tcPr>
          <w:p w14:paraId="48F7EBAA" w14:textId="05DD9E0D" w:rsidR="00FD5A66" w:rsidRPr="00825F73" w:rsidRDefault="00FD5A66" w:rsidP="00FD5A66">
            <w:pPr>
              <w:rPr>
                <w:rFonts w:eastAsia="Times New Roman" w:cs="Times New Roman"/>
                <w:b/>
                <w:bCs/>
              </w:rPr>
            </w:pPr>
            <w:r w:rsidRPr="00825F73">
              <w:rPr>
                <w:rFonts w:eastAsia="Times New Roman" w:cs="Times New Roman"/>
                <w:b/>
                <w:bCs/>
              </w:rPr>
              <w:t>○ / circle</w:t>
            </w:r>
          </w:p>
        </w:tc>
        <w:tc>
          <w:tcPr>
            <w:tcW w:w="6894" w:type="dxa"/>
            <w:vAlign w:val="center"/>
          </w:tcPr>
          <w:p w14:paraId="6A18BA03" w14:textId="22051D5D" w:rsidR="00FD5A66" w:rsidRDefault="00FD5A66" w:rsidP="00FD5A66">
            <w:pPr>
              <w:autoSpaceDE w:val="0"/>
              <w:autoSpaceDN w:val="0"/>
              <w:adjustRightInd w:val="0"/>
              <w:rPr>
                <w:rFonts w:eastAsia="Calibri" w:cs="Gisha"/>
                <w:b/>
                <w:lang w:eastAsia="en-US"/>
              </w:rPr>
            </w:pPr>
            <w:r w:rsidRPr="00825F73">
              <w:rPr>
                <w:rFonts w:eastAsia="Times New Roman" w:cs="Times New Roman"/>
              </w:rPr>
              <w:t xml:space="preserve">Punctuation error identified. The policy says a circle may be drawn around the error and referenced in the margin/end. </w:t>
            </w:r>
          </w:p>
        </w:tc>
      </w:tr>
      <w:tr w:rsidR="00FD5A66" w14:paraId="67DC187A" w14:textId="77777777" w:rsidTr="00FD5A66">
        <w:tc>
          <w:tcPr>
            <w:tcW w:w="2122" w:type="dxa"/>
            <w:vAlign w:val="center"/>
          </w:tcPr>
          <w:p w14:paraId="362CF624" w14:textId="22160373" w:rsidR="00FD5A66" w:rsidRPr="00825F73" w:rsidRDefault="00FD5A66" w:rsidP="00FD5A66">
            <w:pPr>
              <w:rPr>
                <w:rFonts w:eastAsia="Times New Roman" w:cs="Times New Roman"/>
                <w:b/>
                <w:bCs/>
              </w:rPr>
            </w:pPr>
            <w:r w:rsidRPr="00825F73">
              <w:rPr>
                <w:rFonts w:eastAsia="Times New Roman" w:cs="Times New Roman"/>
                <w:b/>
                <w:bCs/>
              </w:rPr>
              <w:t>^</w:t>
            </w:r>
          </w:p>
        </w:tc>
        <w:tc>
          <w:tcPr>
            <w:tcW w:w="6894" w:type="dxa"/>
            <w:vAlign w:val="center"/>
          </w:tcPr>
          <w:p w14:paraId="75EB8862" w14:textId="418F268C" w:rsidR="00FD5A66" w:rsidRDefault="00FD5A66" w:rsidP="00FD5A66">
            <w:pPr>
              <w:autoSpaceDE w:val="0"/>
              <w:autoSpaceDN w:val="0"/>
              <w:adjustRightInd w:val="0"/>
              <w:rPr>
                <w:rFonts w:eastAsia="Calibri" w:cs="Gisha"/>
                <w:b/>
                <w:lang w:eastAsia="en-US"/>
              </w:rPr>
            </w:pPr>
            <w:r w:rsidRPr="00825F73">
              <w:rPr>
                <w:rFonts w:eastAsia="Times New Roman" w:cs="Times New Roman"/>
              </w:rPr>
              <w:t xml:space="preserve">Missing/omitted word. </w:t>
            </w:r>
          </w:p>
        </w:tc>
      </w:tr>
      <w:tr w:rsidR="00FD5A66" w14:paraId="2EEEDD06" w14:textId="77777777" w:rsidTr="00FD5A66">
        <w:tc>
          <w:tcPr>
            <w:tcW w:w="2122" w:type="dxa"/>
            <w:vAlign w:val="center"/>
          </w:tcPr>
          <w:p w14:paraId="348B7473" w14:textId="5F5D0BB5" w:rsidR="00FD5A66" w:rsidRPr="00825F73" w:rsidRDefault="00FD5A66" w:rsidP="00FD5A66">
            <w:pPr>
              <w:rPr>
                <w:rFonts w:eastAsia="Times New Roman" w:cs="Times New Roman"/>
                <w:b/>
                <w:bCs/>
              </w:rPr>
            </w:pPr>
            <w:r w:rsidRPr="00825F73">
              <w:rPr>
                <w:rFonts w:eastAsia="Times New Roman" w:cs="Times New Roman"/>
                <w:b/>
                <w:bCs/>
              </w:rPr>
              <w:t>//</w:t>
            </w:r>
          </w:p>
        </w:tc>
        <w:tc>
          <w:tcPr>
            <w:tcW w:w="6894" w:type="dxa"/>
            <w:vAlign w:val="center"/>
          </w:tcPr>
          <w:p w14:paraId="64FF3DB3" w14:textId="0F971093" w:rsidR="00FD5A66" w:rsidRDefault="00FD5A66" w:rsidP="00FD5A66">
            <w:pPr>
              <w:autoSpaceDE w:val="0"/>
              <w:autoSpaceDN w:val="0"/>
              <w:adjustRightInd w:val="0"/>
              <w:rPr>
                <w:rFonts w:eastAsia="Calibri" w:cs="Gisha"/>
                <w:b/>
                <w:lang w:eastAsia="en-US"/>
              </w:rPr>
            </w:pPr>
            <w:r w:rsidRPr="00825F73">
              <w:rPr>
                <w:rFonts w:eastAsia="Times New Roman" w:cs="Times New Roman"/>
              </w:rPr>
              <w:t xml:space="preserve">New paragraph needed. </w:t>
            </w:r>
          </w:p>
        </w:tc>
      </w:tr>
      <w:tr w:rsidR="00FD5A66" w14:paraId="75E15CC6" w14:textId="77777777" w:rsidTr="00FD5A66">
        <w:tc>
          <w:tcPr>
            <w:tcW w:w="2122" w:type="dxa"/>
            <w:vAlign w:val="center"/>
          </w:tcPr>
          <w:p w14:paraId="3801F93F" w14:textId="2C229632" w:rsidR="00FD5A66" w:rsidRPr="00825F73" w:rsidRDefault="00FD5A66" w:rsidP="00FD5A66">
            <w:pPr>
              <w:rPr>
                <w:rFonts w:eastAsia="Times New Roman" w:cs="Times New Roman"/>
                <w:b/>
                <w:bCs/>
              </w:rPr>
            </w:pPr>
            <w:r w:rsidRPr="00825F73">
              <w:rPr>
                <w:rFonts w:eastAsia="Times New Roman" w:cs="Times New Roman"/>
                <w:b/>
                <w:bCs/>
              </w:rPr>
              <w:t>?</w:t>
            </w:r>
          </w:p>
        </w:tc>
        <w:tc>
          <w:tcPr>
            <w:tcW w:w="6894" w:type="dxa"/>
            <w:vAlign w:val="center"/>
          </w:tcPr>
          <w:p w14:paraId="3EC3BAC8" w14:textId="45E8C9B7" w:rsidR="00FD5A66" w:rsidRDefault="00FD5A66" w:rsidP="00FD5A66">
            <w:pPr>
              <w:autoSpaceDE w:val="0"/>
              <w:autoSpaceDN w:val="0"/>
              <w:adjustRightInd w:val="0"/>
              <w:rPr>
                <w:rFonts w:eastAsia="Calibri" w:cs="Gisha"/>
                <w:b/>
                <w:lang w:eastAsia="en-US"/>
              </w:rPr>
            </w:pPr>
            <w:r w:rsidRPr="00825F73">
              <w:rPr>
                <w:rFonts w:eastAsia="Times New Roman" w:cs="Times New Roman"/>
              </w:rPr>
              <w:t xml:space="preserve">Sentence is unclear / meaning is unclear. </w:t>
            </w:r>
          </w:p>
        </w:tc>
      </w:tr>
      <w:tr w:rsidR="00FD5A66" w14:paraId="744CA76A" w14:textId="77777777" w:rsidTr="00FD5A66">
        <w:tc>
          <w:tcPr>
            <w:tcW w:w="2122" w:type="dxa"/>
            <w:vAlign w:val="center"/>
          </w:tcPr>
          <w:p w14:paraId="2F130511" w14:textId="01850AFF" w:rsidR="00FD5A66" w:rsidRPr="00825F73" w:rsidRDefault="00FD5A66" w:rsidP="00FD5A66">
            <w:pPr>
              <w:rPr>
                <w:rFonts w:eastAsia="Times New Roman" w:cs="Times New Roman"/>
                <w:b/>
                <w:bCs/>
              </w:rPr>
            </w:pPr>
            <w:r w:rsidRPr="00825F73">
              <w:rPr>
                <w:rFonts w:eastAsia="Times New Roman" w:cs="Times New Roman"/>
                <w:b/>
                <w:bCs/>
              </w:rPr>
              <w:t>CL</w:t>
            </w:r>
          </w:p>
        </w:tc>
        <w:tc>
          <w:tcPr>
            <w:tcW w:w="6894" w:type="dxa"/>
            <w:vAlign w:val="center"/>
          </w:tcPr>
          <w:p w14:paraId="07B63645" w14:textId="68038884" w:rsidR="00FD5A66" w:rsidRDefault="00FD5A66" w:rsidP="00FD5A66">
            <w:pPr>
              <w:autoSpaceDE w:val="0"/>
              <w:autoSpaceDN w:val="0"/>
              <w:adjustRightInd w:val="0"/>
              <w:rPr>
                <w:rFonts w:eastAsia="Calibri" w:cs="Gisha"/>
                <w:b/>
                <w:lang w:eastAsia="en-US"/>
              </w:rPr>
            </w:pPr>
            <w:r w:rsidRPr="00825F73">
              <w:rPr>
                <w:rFonts w:eastAsia="Times New Roman" w:cs="Times New Roman"/>
              </w:rPr>
              <w:t xml:space="preserve">Capital letter needed. Used in Year 3 and for children with specific needs. </w:t>
            </w:r>
          </w:p>
        </w:tc>
      </w:tr>
      <w:tr w:rsidR="00FD5A66" w14:paraId="41AF5B5E" w14:textId="77777777" w:rsidTr="00FD5A66">
        <w:tc>
          <w:tcPr>
            <w:tcW w:w="2122" w:type="dxa"/>
            <w:vAlign w:val="center"/>
          </w:tcPr>
          <w:p w14:paraId="5F0562A5" w14:textId="3AA64114" w:rsidR="00FD5A66" w:rsidRPr="00825F73" w:rsidRDefault="00FD5A66" w:rsidP="00FD5A66">
            <w:pPr>
              <w:rPr>
                <w:rFonts w:eastAsia="Times New Roman" w:cs="Times New Roman"/>
                <w:b/>
                <w:bCs/>
              </w:rPr>
            </w:pPr>
            <w:r w:rsidRPr="00825F73">
              <w:rPr>
                <w:rFonts w:eastAsia="Times New Roman" w:cs="Times New Roman"/>
                <w:b/>
                <w:bCs/>
              </w:rPr>
              <w:t>FS</w:t>
            </w:r>
          </w:p>
        </w:tc>
        <w:tc>
          <w:tcPr>
            <w:tcW w:w="6894" w:type="dxa"/>
            <w:vAlign w:val="center"/>
          </w:tcPr>
          <w:p w14:paraId="6CA644EE" w14:textId="171B68D8" w:rsidR="00FD5A66" w:rsidRPr="00825F73" w:rsidRDefault="00FD5A66" w:rsidP="00FD5A66">
            <w:pPr>
              <w:autoSpaceDE w:val="0"/>
              <w:autoSpaceDN w:val="0"/>
              <w:adjustRightInd w:val="0"/>
              <w:rPr>
                <w:rFonts w:eastAsia="Times New Roman" w:cs="Times New Roman"/>
              </w:rPr>
            </w:pPr>
            <w:r w:rsidRPr="00825F73">
              <w:rPr>
                <w:rFonts w:eastAsia="Times New Roman" w:cs="Times New Roman"/>
              </w:rPr>
              <w:t xml:space="preserve">Full stop needed. Used in Year 3 and for children with specific needs. </w:t>
            </w:r>
          </w:p>
        </w:tc>
      </w:tr>
      <w:tr w:rsidR="00FD5A66" w14:paraId="69619BCD" w14:textId="77777777" w:rsidTr="00FD5A66">
        <w:tc>
          <w:tcPr>
            <w:tcW w:w="2122" w:type="dxa"/>
            <w:vAlign w:val="center"/>
          </w:tcPr>
          <w:p w14:paraId="7BD58609" w14:textId="64BCDC79" w:rsidR="00FD5A66" w:rsidRPr="00825F73" w:rsidRDefault="00FD5A66" w:rsidP="00FD5A66">
            <w:pPr>
              <w:rPr>
                <w:rFonts w:eastAsia="Times New Roman" w:cs="Times New Roman"/>
                <w:b/>
                <w:bCs/>
              </w:rPr>
            </w:pPr>
            <w:r w:rsidRPr="00825F73">
              <w:rPr>
                <w:rFonts w:eastAsia="Times New Roman" w:cs="Times New Roman"/>
                <w:b/>
                <w:bCs/>
              </w:rPr>
              <w:t>/</w:t>
            </w:r>
          </w:p>
        </w:tc>
        <w:tc>
          <w:tcPr>
            <w:tcW w:w="6894" w:type="dxa"/>
            <w:vAlign w:val="center"/>
          </w:tcPr>
          <w:p w14:paraId="49840932" w14:textId="3C630252" w:rsidR="00FD5A66" w:rsidRPr="00825F73" w:rsidRDefault="00FD5A66" w:rsidP="00FD5A66">
            <w:pPr>
              <w:autoSpaceDE w:val="0"/>
              <w:autoSpaceDN w:val="0"/>
              <w:adjustRightInd w:val="0"/>
              <w:rPr>
                <w:rFonts w:eastAsia="Times New Roman" w:cs="Times New Roman"/>
              </w:rPr>
            </w:pPr>
            <w:r w:rsidRPr="00825F73">
              <w:rPr>
                <w:rFonts w:eastAsia="Times New Roman" w:cs="Times New Roman"/>
              </w:rPr>
              <w:t xml:space="preserve">Finger space needed. Used in Year 3 and for children with specific needs. </w:t>
            </w:r>
          </w:p>
        </w:tc>
      </w:tr>
      <w:tr w:rsidR="00FD5A66" w14:paraId="0D50DC6E" w14:textId="77777777" w:rsidTr="00FD5A66">
        <w:tc>
          <w:tcPr>
            <w:tcW w:w="2122" w:type="dxa"/>
            <w:vAlign w:val="center"/>
          </w:tcPr>
          <w:p w14:paraId="66CC1160" w14:textId="142850A5" w:rsidR="00FD5A66" w:rsidRPr="00825F73" w:rsidRDefault="00FD5A66" w:rsidP="00FD5A66">
            <w:pPr>
              <w:rPr>
                <w:rFonts w:eastAsia="Times New Roman" w:cs="Times New Roman"/>
                <w:b/>
                <w:bCs/>
              </w:rPr>
            </w:pPr>
            <w:r w:rsidRPr="00825F73">
              <w:rPr>
                <w:rFonts w:eastAsia="Times New Roman" w:cs="Times New Roman"/>
                <w:b/>
                <w:bCs/>
              </w:rPr>
              <w:t>SP</w:t>
            </w:r>
          </w:p>
        </w:tc>
        <w:tc>
          <w:tcPr>
            <w:tcW w:w="6894" w:type="dxa"/>
            <w:vAlign w:val="center"/>
          </w:tcPr>
          <w:p w14:paraId="3DC36D9C" w14:textId="69AA8163" w:rsidR="00FD5A66" w:rsidRPr="00825F73" w:rsidRDefault="00FD5A66" w:rsidP="00FD5A66">
            <w:pPr>
              <w:autoSpaceDE w:val="0"/>
              <w:autoSpaceDN w:val="0"/>
              <w:adjustRightInd w:val="0"/>
              <w:rPr>
                <w:rFonts w:eastAsia="Times New Roman" w:cs="Times New Roman"/>
              </w:rPr>
            </w:pPr>
            <w:r w:rsidRPr="00825F73">
              <w:rPr>
                <w:rFonts w:eastAsia="Times New Roman" w:cs="Times New Roman"/>
              </w:rPr>
              <w:t xml:space="preserve">Spelling error. May be written in the margin alongside the error. </w:t>
            </w:r>
          </w:p>
        </w:tc>
      </w:tr>
      <w:tr w:rsidR="00FD5A66" w14:paraId="65D9F898" w14:textId="77777777" w:rsidTr="00FD5A66">
        <w:tc>
          <w:tcPr>
            <w:tcW w:w="2122" w:type="dxa"/>
            <w:vAlign w:val="center"/>
          </w:tcPr>
          <w:p w14:paraId="27EF3867" w14:textId="5A6BB341" w:rsidR="00FD5A66" w:rsidRPr="00825F73" w:rsidRDefault="00FD5A66" w:rsidP="00FD5A66">
            <w:pPr>
              <w:rPr>
                <w:rFonts w:eastAsia="Times New Roman" w:cs="Times New Roman"/>
                <w:b/>
                <w:bCs/>
              </w:rPr>
            </w:pPr>
            <w:r w:rsidRPr="00825F73">
              <w:rPr>
                <w:rFonts w:eastAsia="Times New Roman" w:cs="Times New Roman"/>
                <w:b/>
                <w:bCs/>
              </w:rPr>
              <w:t>Squiggly underline</w:t>
            </w:r>
          </w:p>
        </w:tc>
        <w:tc>
          <w:tcPr>
            <w:tcW w:w="6894" w:type="dxa"/>
            <w:vAlign w:val="center"/>
          </w:tcPr>
          <w:p w14:paraId="1F539DD0" w14:textId="70C8A02C" w:rsidR="00FD5A66" w:rsidRPr="00825F73" w:rsidRDefault="00FD5A66" w:rsidP="00FD5A66">
            <w:pPr>
              <w:autoSpaceDE w:val="0"/>
              <w:autoSpaceDN w:val="0"/>
              <w:adjustRightInd w:val="0"/>
              <w:rPr>
                <w:rFonts w:eastAsia="Times New Roman" w:cs="Times New Roman"/>
              </w:rPr>
            </w:pPr>
            <w:r w:rsidRPr="00825F73">
              <w:rPr>
                <w:rFonts w:eastAsia="Times New Roman" w:cs="Times New Roman"/>
              </w:rPr>
              <w:t xml:space="preserve">Indicates a misspelt word. </w:t>
            </w:r>
          </w:p>
        </w:tc>
      </w:tr>
      <w:tr w:rsidR="00FD5A66" w14:paraId="4C1FB45E" w14:textId="77777777" w:rsidTr="00FD5A66">
        <w:tc>
          <w:tcPr>
            <w:tcW w:w="2122" w:type="dxa"/>
            <w:vAlign w:val="center"/>
          </w:tcPr>
          <w:p w14:paraId="21D5D0C2" w14:textId="18D672B3" w:rsidR="00FD5A66" w:rsidRPr="00825F73" w:rsidRDefault="00FD5A66" w:rsidP="00FD5A66">
            <w:pPr>
              <w:rPr>
                <w:rFonts w:eastAsia="Times New Roman" w:cs="Times New Roman"/>
                <w:b/>
                <w:bCs/>
              </w:rPr>
            </w:pPr>
            <w:r w:rsidRPr="00825F73">
              <w:rPr>
                <w:rFonts w:eastAsia="Times New Roman" w:cs="Times New Roman"/>
                <w:b/>
                <w:bCs/>
              </w:rPr>
              <w:t>SUPPLY</w:t>
            </w:r>
          </w:p>
        </w:tc>
        <w:tc>
          <w:tcPr>
            <w:tcW w:w="6894" w:type="dxa"/>
            <w:vAlign w:val="center"/>
          </w:tcPr>
          <w:p w14:paraId="22B67127" w14:textId="75FAF73E" w:rsidR="00FD5A66" w:rsidRPr="00825F73" w:rsidRDefault="00FD5A66" w:rsidP="00FD5A66">
            <w:pPr>
              <w:autoSpaceDE w:val="0"/>
              <w:autoSpaceDN w:val="0"/>
              <w:adjustRightInd w:val="0"/>
              <w:rPr>
                <w:rFonts w:eastAsia="Times New Roman" w:cs="Times New Roman"/>
              </w:rPr>
            </w:pPr>
            <w:r w:rsidRPr="00825F73">
              <w:rPr>
                <w:rFonts w:eastAsia="Times New Roman" w:cs="Times New Roman"/>
              </w:rPr>
              <w:t xml:space="preserve">Indicates work has not been marked because it was taught by a supply/cover teacher. </w:t>
            </w:r>
          </w:p>
        </w:tc>
      </w:tr>
    </w:tbl>
    <w:p w14:paraId="1E99B747" w14:textId="77777777" w:rsidR="00825F73" w:rsidRPr="00825F73" w:rsidRDefault="00825F73" w:rsidP="00825F73">
      <w:pPr>
        <w:spacing w:after="0" w:line="240" w:lineRule="auto"/>
        <w:rPr>
          <w:rFonts w:eastAsia="Times New Roman" w:cs="Times New Roman"/>
          <w:vanish/>
        </w:rPr>
      </w:pPr>
    </w:p>
    <w:p w14:paraId="4C23C857" w14:textId="77777777" w:rsidR="00825F73" w:rsidRPr="00825F73" w:rsidRDefault="00825F73" w:rsidP="00825F73">
      <w:pPr>
        <w:spacing w:after="0" w:line="240" w:lineRule="auto"/>
        <w:rPr>
          <w:rFonts w:eastAsia="Times New Roman" w:cs="Times New Roman"/>
          <w:vanish/>
        </w:rPr>
      </w:pPr>
    </w:p>
    <w:p w14:paraId="04D89558" w14:textId="77777777" w:rsidR="00825F73" w:rsidRPr="00825F73" w:rsidRDefault="00825F73" w:rsidP="00825F73">
      <w:pPr>
        <w:spacing w:after="0" w:line="240" w:lineRule="auto"/>
        <w:rPr>
          <w:rFonts w:eastAsia="Times New Roman" w:cs="Times New Roman"/>
          <w:vanish/>
        </w:rPr>
      </w:pPr>
    </w:p>
    <w:p w14:paraId="0763F881" w14:textId="77777777" w:rsidR="00825F73" w:rsidRPr="00825F73" w:rsidRDefault="00825F73" w:rsidP="00825F73">
      <w:pPr>
        <w:spacing w:after="0" w:line="240" w:lineRule="auto"/>
        <w:rPr>
          <w:rFonts w:eastAsia="Times New Roman" w:cs="Times New Roman"/>
          <w:vanish/>
        </w:rPr>
      </w:pPr>
    </w:p>
    <w:p w14:paraId="2BF546B4" w14:textId="77777777" w:rsidR="00825F73" w:rsidRPr="00825F73" w:rsidRDefault="00825F73" w:rsidP="00825F73">
      <w:pPr>
        <w:spacing w:after="0" w:line="240" w:lineRule="auto"/>
        <w:rPr>
          <w:rFonts w:eastAsia="Times New Roman" w:cs="Times New Roman"/>
          <w:vanish/>
        </w:rPr>
      </w:pPr>
    </w:p>
    <w:p w14:paraId="2B5FCAD2" w14:textId="77777777" w:rsidR="00825F73" w:rsidRPr="00825F73" w:rsidRDefault="00825F73" w:rsidP="00825F73">
      <w:pPr>
        <w:spacing w:after="0" w:line="240" w:lineRule="auto"/>
        <w:rPr>
          <w:rFonts w:eastAsia="Times New Roman" w:cs="Times New Roman"/>
          <w:vanish/>
        </w:rPr>
      </w:pPr>
    </w:p>
    <w:p w14:paraId="2A3F2BE5" w14:textId="77777777" w:rsidR="00825F73" w:rsidRPr="00825F73" w:rsidRDefault="00825F73" w:rsidP="00825F73">
      <w:pPr>
        <w:spacing w:after="0" w:line="240" w:lineRule="auto"/>
        <w:rPr>
          <w:rFonts w:eastAsia="Times New Roman" w:cs="Times New Roman"/>
          <w:vanish/>
        </w:rPr>
      </w:pPr>
    </w:p>
    <w:p w14:paraId="36334BBB" w14:textId="77777777" w:rsidR="00825F73" w:rsidRPr="00825F73" w:rsidRDefault="00825F73" w:rsidP="00825F73">
      <w:pPr>
        <w:spacing w:after="0" w:line="240" w:lineRule="auto"/>
        <w:rPr>
          <w:rFonts w:eastAsia="Times New Roman" w:cs="Times New Roman"/>
          <w:vanish/>
        </w:rPr>
      </w:pPr>
    </w:p>
    <w:p w14:paraId="517B76D5" w14:textId="77777777" w:rsidR="00825F73" w:rsidRPr="00825F73" w:rsidRDefault="00825F73" w:rsidP="00825F73">
      <w:pPr>
        <w:spacing w:after="0" w:line="240" w:lineRule="auto"/>
        <w:rPr>
          <w:rFonts w:eastAsia="Times New Roman" w:cs="Times New Roman"/>
          <w:vanish/>
        </w:rPr>
      </w:pPr>
    </w:p>
    <w:p w14:paraId="4ACD7155" w14:textId="77777777" w:rsidR="00825F73" w:rsidRPr="00825F73" w:rsidRDefault="00825F73" w:rsidP="00825F73">
      <w:pPr>
        <w:spacing w:after="0" w:line="240" w:lineRule="auto"/>
        <w:rPr>
          <w:rFonts w:eastAsia="Times New Roman" w:cs="Times New Roman"/>
          <w:vanish/>
        </w:rPr>
      </w:pPr>
    </w:p>
    <w:p w14:paraId="4BB80912" w14:textId="77777777" w:rsidR="00825F73" w:rsidRPr="00825F73" w:rsidRDefault="00825F73" w:rsidP="00825F73">
      <w:pPr>
        <w:spacing w:after="0" w:line="240" w:lineRule="auto"/>
        <w:rPr>
          <w:rFonts w:eastAsia="Times New Roman" w:cs="Times New Roman"/>
          <w:vanish/>
        </w:rPr>
      </w:pPr>
    </w:p>
    <w:p w14:paraId="067DFE71" w14:textId="77777777" w:rsidR="00825F73" w:rsidRPr="00825F73" w:rsidRDefault="00825F73" w:rsidP="00825F73">
      <w:pPr>
        <w:spacing w:after="0" w:line="240" w:lineRule="auto"/>
        <w:rPr>
          <w:rFonts w:eastAsia="Times New Roman" w:cs="Times New Roman"/>
          <w:vanish/>
        </w:rPr>
      </w:pPr>
    </w:p>
    <w:p w14:paraId="211A84EB" w14:textId="77777777" w:rsidR="004737F8" w:rsidRPr="00825F73" w:rsidRDefault="004737F8" w:rsidP="003211C3">
      <w:pPr>
        <w:autoSpaceDE w:val="0"/>
        <w:autoSpaceDN w:val="0"/>
        <w:adjustRightInd w:val="0"/>
        <w:spacing w:after="0" w:line="240" w:lineRule="auto"/>
        <w:rPr>
          <w:rFonts w:eastAsia="Calibri" w:cs="Gisha"/>
          <w:b/>
          <w:lang w:eastAsia="en-US"/>
        </w:rPr>
      </w:pPr>
    </w:p>
    <w:sectPr w:rsidR="004737F8" w:rsidRPr="00825F73" w:rsidSect="00E37063">
      <w:footerReference w:type="default" r:id="rId17"/>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29DFD" w14:textId="77777777" w:rsidR="006B4F17" w:rsidRDefault="006B4F17" w:rsidP="008500D9">
      <w:pPr>
        <w:spacing w:after="0" w:line="240" w:lineRule="auto"/>
      </w:pPr>
      <w:r>
        <w:separator/>
      </w:r>
    </w:p>
  </w:endnote>
  <w:endnote w:type="continuationSeparator" w:id="0">
    <w:p w14:paraId="2FC3E218" w14:textId="77777777" w:rsidR="006B4F17" w:rsidRDefault="006B4F17" w:rsidP="00850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Italic">
    <w:panose1 w:val="00000000000000000000"/>
    <w:charset w:val="00"/>
    <w:family w:val="auto"/>
    <w:notTrueType/>
    <w:pitch w:val="default"/>
    <w:sig w:usb0="00000003" w:usb1="00000000" w:usb2="00000000" w:usb3="00000000" w:csb0="00000001" w:csb1="00000000"/>
  </w:font>
  <w:font w:name="Gisha">
    <w:charset w:val="B1"/>
    <w:family w:val="swiss"/>
    <w:pitch w:val="variable"/>
    <w:sig w:usb0="80000807" w:usb1="40000042" w:usb2="00000000" w:usb3="00000000" w:csb0="00000021" w:csb1="00000000"/>
  </w:font>
  <w:font w:name="Comic Sans MS">
    <w:panose1 w:val="030F0702030302020204"/>
    <w:charset w:val="00"/>
    <w:family w:val="script"/>
    <w:pitch w:val="variable"/>
    <w:sig w:usb0="00000687" w:usb1="00000013" w:usb2="00000000" w:usb3="00000000" w:csb0="0000009F" w:csb1="00000000"/>
  </w:font>
  <w:font w:name="Twinkl">
    <w:altName w:val="Calibri"/>
    <w:charset w:val="00"/>
    <w:family w:val="auto"/>
    <w:pitch w:val="variable"/>
    <w:sig w:usb0="00000007" w:usb1="00000001" w:usb2="00000000" w:usb3="00000000" w:csb0="00000093" w:csb1="00000000"/>
  </w:font>
  <w:font w:name="SassoonCRInfant">
    <w:panose1 w:val="02010503020300020003"/>
    <w:charset w:val="00"/>
    <w:family w:val="auto"/>
    <w:pitch w:val="variable"/>
    <w:sig w:usb0="A00000AF" w:usb1="1000204A" w:usb2="00000000" w:usb3="00000000" w:csb0="0000011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388752"/>
      <w:docPartObj>
        <w:docPartGallery w:val="Page Numbers (Bottom of Page)"/>
        <w:docPartUnique/>
      </w:docPartObj>
    </w:sdtPr>
    <w:sdtEndPr>
      <w:rPr>
        <w:noProof/>
      </w:rPr>
    </w:sdtEndPr>
    <w:sdtContent>
      <w:p w14:paraId="42E7AE5C" w14:textId="6E58FCF4" w:rsidR="002A354D" w:rsidRDefault="002A354D">
        <w:pPr>
          <w:pStyle w:val="Footer"/>
          <w:jc w:val="right"/>
        </w:pPr>
        <w:r>
          <w:fldChar w:fldCharType="begin"/>
        </w:r>
        <w:r>
          <w:instrText xml:space="preserve"> PAGE   \* MERGEFORMAT </w:instrText>
        </w:r>
        <w:r>
          <w:fldChar w:fldCharType="separate"/>
        </w:r>
        <w:r w:rsidR="00EA6CCB">
          <w:rPr>
            <w:noProof/>
          </w:rPr>
          <w:t>2</w:t>
        </w:r>
        <w:r>
          <w:rPr>
            <w:noProof/>
          </w:rPr>
          <w:fldChar w:fldCharType="end"/>
        </w:r>
      </w:p>
    </w:sdtContent>
  </w:sdt>
  <w:p w14:paraId="4D18DB22" w14:textId="7E136C21" w:rsidR="002A354D" w:rsidRDefault="002A354D">
    <w:pPr>
      <w:pStyle w:val="Footer"/>
    </w:pPr>
    <w:r>
      <w:t xml:space="preserve">SMCS Marking and Feedback Policy – </w:t>
    </w:r>
    <w:r w:rsidR="005E2B32">
      <w:t>Sept 20</w:t>
    </w:r>
    <w:r w:rsidR="0091225D">
      <w:t>2</w:t>
    </w:r>
    <w:r w:rsidR="00505841">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3283F" w14:textId="77777777" w:rsidR="006B4F17" w:rsidRDefault="006B4F17" w:rsidP="008500D9">
      <w:pPr>
        <w:spacing w:after="0" w:line="240" w:lineRule="auto"/>
      </w:pPr>
      <w:r>
        <w:separator/>
      </w:r>
    </w:p>
  </w:footnote>
  <w:footnote w:type="continuationSeparator" w:id="0">
    <w:p w14:paraId="21A18530" w14:textId="77777777" w:rsidR="006B4F17" w:rsidRDefault="006B4F17" w:rsidP="00850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138CC"/>
    <w:multiLevelType w:val="hybridMultilevel"/>
    <w:tmpl w:val="37BEC9FC"/>
    <w:lvl w:ilvl="0" w:tplc="FFF29AC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360A10"/>
    <w:multiLevelType w:val="hybridMultilevel"/>
    <w:tmpl w:val="602E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2F4A1A"/>
    <w:multiLevelType w:val="hybridMultilevel"/>
    <w:tmpl w:val="13BEC6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202F9F"/>
    <w:multiLevelType w:val="hybridMultilevel"/>
    <w:tmpl w:val="2DBE5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C3A33"/>
    <w:multiLevelType w:val="multilevel"/>
    <w:tmpl w:val="FD8E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353931"/>
    <w:multiLevelType w:val="hybridMultilevel"/>
    <w:tmpl w:val="7CF89F4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39C92496"/>
    <w:multiLevelType w:val="hybridMultilevel"/>
    <w:tmpl w:val="8D38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C6063"/>
    <w:multiLevelType w:val="hybridMultilevel"/>
    <w:tmpl w:val="1FD6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B60EEF"/>
    <w:multiLevelType w:val="multilevel"/>
    <w:tmpl w:val="4C10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10"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6D124DF"/>
    <w:multiLevelType w:val="hybridMultilevel"/>
    <w:tmpl w:val="209A3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4D38CC"/>
    <w:multiLevelType w:val="hybridMultilevel"/>
    <w:tmpl w:val="6C24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F86B05"/>
    <w:multiLevelType w:val="hybridMultilevel"/>
    <w:tmpl w:val="F3AEF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54E0E"/>
    <w:multiLevelType w:val="multilevel"/>
    <w:tmpl w:val="8B6E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2"/>
  </w:num>
  <w:num w:numId="4">
    <w:abstractNumId w:val="3"/>
  </w:num>
  <w:num w:numId="5">
    <w:abstractNumId w:val="11"/>
  </w:num>
  <w:num w:numId="6">
    <w:abstractNumId w:val="1"/>
  </w:num>
  <w:num w:numId="7">
    <w:abstractNumId w:val="10"/>
  </w:num>
  <w:num w:numId="8">
    <w:abstractNumId w:val="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0"/>
  </w:num>
  <w:num w:numId="12">
    <w:abstractNumId w:val="4"/>
  </w:num>
  <w:num w:numId="13">
    <w:abstractNumId w:val="14"/>
  </w:num>
  <w:num w:numId="14">
    <w:abstractNumId w:val="8"/>
  </w:num>
  <w:num w:numId="15">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BCB"/>
    <w:rsid w:val="00023286"/>
    <w:rsid w:val="00024E18"/>
    <w:rsid w:val="00030558"/>
    <w:rsid w:val="00040782"/>
    <w:rsid w:val="000534ED"/>
    <w:rsid w:val="000B34C3"/>
    <w:rsid w:val="00104F45"/>
    <w:rsid w:val="00110476"/>
    <w:rsid w:val="00121E4B"/>
    <w:rsid w:val="001271DC"/>
    <w:rsid w:val="00131E2A"/>
    <w:rsid w:val="00183A39"/>
    <w:rsid w:val="001B387B"/>
    <w:rsid w:val="001D375B"/>
    <w:rsid w:val="001D637F"/>
    <w:rsid w:val="001D74A0"/>
    <w:rsid w:val="001E02D0"/>
    <w:rsid w:val="001E307B"/>
    <w:rsid w:val="001E327C"/>
    <w:rsid w:val="001F2E6D"/>
    <w:rsid w:val="00202C15"/>
    <w:rsid w:val="00261608"/>
    <w:rsid w:val="00287717"/>
    <w:rsid w:val="002A354D"/>
    <w:rsid w:val="002C73D9"/>
    <w:rsid w:val="003211C3"/>
    <w:rsid w:val="0036064A"/>
    <w:rsid w:val="003720F4"/>
    <w:rsid w:val="00386C42"/>
    <w:rsid w:val="003A4166"/>
    <w:rsid w:val="003B17C3"/>
    <w:rsid w:val="00416479"/>
    <w:rsid w:val="00432B63"/>
    <w:rsid w:val="0043767F"/>
    <w:rsid w:val="00440A1C"/>
    <w:rsid w:val="0044309A"/>
    <w:rsid w:val="004466C9"/>
    <w:rsid w:val="00464B7A"/>
    <w:rsid w:val="004709DC"/>
    <w:rsid w:val="004737F8"/>
    <w:rsid w:val="004A7B10"/>
    <w:rsid w:val="004C3D85"/>
    <w:rsid w:val="004D179B"/>
    <w:rsid w:val="004D6F57"/>
    <w:rsid w:val="004E5CE8"/>
    <w:rsid w:val="00505841"/>
    <w:rsid w:val="00506946"/>
    <w:rsid w:val="005338CB"/>
    <w:rsid w:val="005358E4"/>
    <w:rsid w:val="005418D2"/>
    <w:rsid w:val="00542306"/>
    <w:rsid w:val="005612C9"/>
    <w:rsid w:val="005637C1"/>
    <w:rsid w:val="00572F65"/>
    <w:rsid w:val="00575BCB"/>
    <w:rsid w:val="00584BEA"/>
    <w:rsid w:val="0059196F"/>
    <w:rsid w:val="00592592"/>
    <w:rsid w:val="005A160F"/>
    <w:rsid w:val="005B1617"/>
    <w:rsid w:val="005B1E73"/>
    <w:rsid w:val="005E2B32"/>
    <w:rsid w:val="005E6C93"/>
    <w:rsid w:val="005F2FD5"/>
    <w:rsid w:val="00652296"/>
    <w:rsid w:val="006536F6"/>
    <w:rsid w:val="00657B7D"/>
    <w:rsid w:val="00663737"/>
    <w:rsid w:val="00692682"/>
    <w:rsid w:val="006B4F17"/>
    <w:rsid w:val="006C1D05"/>
    <w:rsid w:val="006D4D62"/>
    <w:rsid w:val="00716E8B"/>
    <w:rsid w:val="007402C4"/>
    <w:rsid w:val="00741258"/>
    <w:rsid w:val="00793A85"/>
    <w:rsid w:val="007A3156"/>
    <w:rsid w:val="007D0272"/>
    <w:rsid w:val="0081017F"/>
    <w:rsid w:val="0081458C"/>
    <w:rsid w:val="0082095F"/>
    <w:rsid w:val="00825F73"/>
    <w:rsid w:val="008355F0"/>
    <w:rsid w:val="008500D9"/>
    <w:rsid w:val="00854C8A"/>
    <w:rsid w:val="008617D0"/>
    <w:rsid w:val="008A22E3"/>
    <w:rsid w:val="008A33C8"/>
    <w:rsid w:val="008C6B76"/>
    <w:rsid w:val="008D15E8"/>
    <w:rsid w:val="008D5EF9"/>
    <w:rsid w:val="008E238E"/>
    <w:rsid w:val="008F1B7C"/>
    <w:rsid w:val="008F625C"/>
    <w:rsid w:val="009024B8"/>
    <w:rsid w:val="00907906"/>
    <w:rsid w:val="0091225D"/>
    <w:rsid w:val="00925E8E"/>
    <w:rsid w:val="00961BF8"/>
    <w:rsid w:val="00962AA5"/>
    <w:rsid w:val="009B0BE2"/>
    <w:rsid w:val="009C1489"/>
    <w:rsid w:val="009C22C5"/>
    <w:rsid w:val="009D1ABA"/>
    <w:rsid w:val="009D734F"/>
    <w:rsid w:val="00A207B5"/>
    <w:rsid w:val="00A37A12"/>
    <w:rsid w:val="00A4561B"/>
    <w:rsid w:val="00A5208E"/>
    <w:rsid w:val="00AA4EC2"/>
    <w:rsid w:val="00AB58B6"/>
    <w:rsid w:val="00AD46BB"/>
    <w:rsid w:val="00AE2F8D"/>
    <w:rsid w:val="00B31699"/>
    <w:rsid w:val="00B44446"/>
    <w:rsid w:val="00B535E0"/>
    <w:rsid w:val="00B6454D"/>
    <w:rsid w:val="00B751F1"/>
    <w:rsid w:val="00B77F38"/>
    <w:rsid w:val="00B81EC7"/>
    <w:rsid w:val="00B96774"/>
    <w:rsid w:val="00BA23B8"/>
    <w:rsid w:val="00BA298C"/>
    <w:rsid w:val="00BB719B"/>
    <w:rsid w:val="00BC256B"/>
    <w:rsid w:val="00BD2DD0"/>
    <w:rsid w:val="00BD7E8B"/>
    <w:rsid w:val="00C51F42"/>
    <w:rsid w:val="00C76E21"/>
    <w:rsid w:val="00C90E61"/>
    <w:rsid w:val="00CA5DB4"/>
    <w:rsid w:val="00CB08FE"/>
    <w:rsid w:val="00CD61FE"/>
    <w:rsid w:val="00CF1E47"/>
    <w:rsid w:val="00D22759"/>
    <w:rsid w:val="00D536D1"/>
    <w:rsid w:val="00D5426B"/>
    <w:rsid w:val="00D61240"/>
    <w:rsid w:val="00D70F5B"/>
    <w:rsid w:val="00D744B1"/>
    <w:rsid w:val="00D74ADA"/>
    <w:rsid w:val="00DC1D1B"/>
    <w:rsid w:val="00DD2328"/>
    <w:rsid w:val="00DE62F2"/>
    <w:rsid w:val="00E11BED"/>
    <w:rsid w:val="00E11DFA"/>
    <w:rsid w:val="00E25F79"/>
    <w:rsid w:val="00E27672"/>
    <w:rsid w:val="00E27BB4"/>
    <w:rsid w:val="00E36A3E"/>
    <w:rsid w:val="00E37063"/>
    <w:rsid w:val="00E42BE2"/>
    <w:rsid w:val="00E57B34"/>
    <w:rsid w:val="00E930F7"/>
    <w:rsid w:val="00EA6CCB"/>
    <w:rsid w:val="00EB5714"/>
    <w:rsid w:val="00EC17FB"/>
    <w:rsid w:val="00F148BB"/>
    <w:rsid w:val="00F1698C"/>
    <w:rsid w:val="00F21231"/>
    <w:rsid w:val="00F47688"/>
    <w:rsid w:val="00F54B79"/>
    <w:rsid w:val="00F56D32"/>
    <w:rsid w:val="00F80ECD"/>
    <w:rsid w:val="00F862C6"/>
    <w:rsid w:val="00F94444"/>
    <w:rsid w:val="00FA106B"/>
    <w:rsid w:val="00FA2FA7"/>
    <w:rsid w:val="00FD4117"/>
    <w:rsid w:val="00FD5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CAB9F"/>
  <w15:docId w15:val="{9379B5A9-4115-4DB0-8ED0-D6E3E4E03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1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Policysections"/>
    <w:next w:val="Normal"/>
    <w:link w:val="Heading2Char"/>
    <w:uiPriority w:val="9"/>
    <w:semiHidden/>
    <w:unhideWhenUsed/>
    <w:qFormat/>
    <w:rsid w:val="00BB719B"/>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BCB"/>
    <w:pPr>
      <w:ind w:left="720"/>
      <w:contextualSpacing/>
    </w:pPr>
  </w:style>
  <w:style w:type="paragraph" w:customStyle="1" w:styleId="Default">
    <w:name w:val="Default"/>
    <w:rsid w:val="00575BCB"/>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575B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BCB"/>
    <w:rPr>
      <w:rFonts w:ascii="Tahoma" w:hAnsi="Tahoma" w:cs="Tahoma"/>
      <w:sz w:val="16"/>
      <w:szCs w:val="16"/>
    </w:rPr>
  </w:style>
  <w:style w:type="paragraph" w:styleId="Header">
    <w:name w:val="header"/>
    <w:basedOn w:val="Normal"/>
    <w:link w:val="HeaderChar"/>
    <w:unhideWhenUsed/>
    <w:rsid w:val="008500D9"/>
    <w:pPr>
      <w:tabs>
        <w:tab w:val="center" w:pos="4513"/>
        <w:tab w:val="right" w:pos="9026"/>
      </w:tabs>
      <w:spacing w:after="0" w:line="240" w:lineRule="auto"/>
    </w:pPr>
  </w:style>
  <w:style w:type="character" w:customStyle="1" w:styleId="HeaderChar">
    <w:name w:val="Header Char"/>
    <w:basedOn w:val="DefaultParagraphFont"/>
    <w:link w:val="Header"/>
    <w:rsid w:val="008500D9"/>
  </w:style>
  <w:style w:type="paragraph" w:styleId="Footer">
    <w:name w:val="footer"/>
    <w:basedOn w:val="Normal"/>
    <w:link w:val="FooterChar"/>
    <w:uiPriority w:val="99"/>
    <w:unhideWhenUsed/>
    <w:rsid w:val="00850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0D9"/>
  </w:style>
  <w:style w:type="paragraph" w:styleId="NoSpacing">
    <w:name w:val="No Spacing"/>
    <w:link w:val="NoSpacingChar"/>
    <w:uiPriority w:val="1"/>
    <w:qFormat/>
    <w:rsid w:val="002A354D"/>
    <w:pPr>
      <w:spacing w:after="0" w:line="240" w:lineRule="auto"/>
    </w:pPr>
    <w:rPr>
      <w:lang w:val="en-US" w:eastAsia="ja-JP"/>
    </w:rPr>
  </w:style>
  <w:style w:type="character" w:customStyle="1" w:styleId="NoSpacingChar">
    <w:name w:val="No Spacing Char"/>
    <w:basedOn w:val="DefaultParagraphFont"/>
    <w:link w:val="NoSpacing"/>
    <w:uiPriority w:val="1"/>
    <w:rsid w:val="002A354D"/>
    <w:rPr>
      <w:lang w:val="en-US" w:eastAsia="ja-JP"/>
    </w:rPr>
  </w:style>
  <w:style w:type="table" w:styleId="TableGrid">
    <w:name w:val="Table Grid"/>
    <w:basedOn w:val="TableNormal"/>
    <w:uiPriority w:val="59"/>
    <w:rsid w:val="00446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D7E8B"/>
    <w:rPr>
      <w:sz w:val="16"/>
      <w:szCs w:val="16"/>
    </w:rPr>
  </w:style>
  <w:style w:type="paragraph" w:styleId="CommentText">
    <w:name w:val="annotation text"/>
    <w:basedOn w:val="Normal"/>
    <w:link w:val="CommentTextChar"/>
    <w:uiPriority w:val="99"/>
    <w:semiHidden/>
    <w:unhideWhenUsed/>
    <w:rsid w:val="00BD7E8B"/>
    <w:pPr>
      <w:spacing w:line="240" w:lineRule="auto"/>
    </w:pPr>
    <w:rPr>
      <w:sz w:val="20"/>
      <w:szCs w:val="20"/>
    </w:rPr>
  </w:style>
  <w:style w:type="character" w:customStyle="1" w:styleId="CommentTextChar">
    <w:name w:val="Comment Text Char"/>
    <w:basedOn w:val="DefaultParagraphFont"/>
    <w:link w:val="CommentText"/>
    <w:uiPriority w:val="99"/>
    <w:semiHidden/>
    <w:rsid w:val="00BD7E8B"/>
    <w:rPr>
      <w:sz w:val="20"/>
      <w:szCs w:val="20"/>
    </w:rPr>
  </w:style>
  <w:style w:type="paragraph" w:styleId="CommentSubject">
    <w:name w:val="annotation subject"/>
    <w:basedOn w:val="CommentText"/>
    <w:next w:val="CommentText"/>
    <w:link w:val="CommentSubjectChar"/>
    <w:uiPriority w:val="99"/>
    <w:semiHidden/>
    <w:unhideWhenUsed/>
    <w:rsid w:val="00BD7E8B"/>
    <w:rPr>
      <w:b/>
      <w:bCs/>
    </w:rPr>
  </w:style>
  <w:style w:type="character" w:customStyle="1" w:styleId="CommentSubjectChar">
    <w:name w:val="Comment Subject Char"/>
    <w:basedOn w:val="CommentTextChar"/>
    <w:link w:val="CommentSubject"/>
    <w:uiPriority w:val="99"/>
    <w:semiHidden/>
    <w:rsid w:val="00BD7E8B"/>
    <w:rPr>
      <w:b/>
      <w:bCs/>
      <w:sz w:val="20"/>
      <w:szCs w:val="20"/>
    </w:rPr>
  </w:style>
  <w:style w:type="paragraph" w:customStyle="1" w:styleId="BodyA">
    <w:name w:val="Body A"/>
    <w:rsid w:val="00EB5714"/>
    <w:pPr>
      <w:pBdr>
        <w:top w:val="nil"/>
        <w:left w:val="nil"/>
        <w:bottom w:val="nil"/>
        <w:right w:val="nil"/>
        <w:between w:val="nil"/>
        <w:bar w:val="nil"/>
      </w:pBdr>
    </w:pPr>
    <w:rPr>
      <w:rFonts w:ascii="Calibri" w:eastAsia="Calibri" w:hAnsi="Calibri" w:cs="Calibri"/>
      <w:color w:val="000000"/>
      <w:u w:color="000000"/>
      <w:bdr w:val="nil"/>
      <w:lang w:val="en-US"/>
    </w:rPr>
  </w:style>
  <w:style w:type="character" w:customStyle="1" w:styleId="TNCBodyTextChar">
    <w:name w:val="TNC Body Text Char"/>
    <w:basedOn w:val="DefaultParagraphFont"/>
    <w:link w:val="TNCBodyText"/>
    <w:locked/>
    <w:rsid w:val="005338CB"/>
  </w:style>
  <w:style w:type="paragraph" w:customStyle="1" w:styleId="TNCBodyText">
    <w:name w:val="TNC Body Text"/>
    <w:basedOn w:val="Normal"/>
    <w:link w:val="TNCBodyTextChar"/>
    <w:qFormat/>
    <w:rsid w:val="005338CB"/>
    <w:pPr>
      <w:spacing w:before="200"/>
      <w:jc w:val="both"/>
    </w:pPr>
  </w:style>
  <w:style w:type="character" w:customStyle="1" w:styleId="Heading2Char">
    <w:name w:val="Heading 2 Char"/>
    <w:basedOn w:val="DefaultParagraphFont"/>
    <w:link w:val="Heading2"/>
    <w:uiPriority w:val="9"/>
    <w:semiHidden/>
    <w:rsid w:val="00BB719B"/>
    <w:rPr>
      <w:rFonts w:asciiTheme="majorHAnsi" w:eastAsiaTheme="majorEastAsia" w:hAnsiTheme="majorHAnsi" w:cstheme="majorBidi"/>
      <w:color w:val="365F91" w:themeColor="accent1" w:themeShade="BF"/>
      <w:sz w:val="32"/>
      <w:szCs w:val="32"/>
      <w:lang w:eastAsia="en-US"/>
    </w:rPr>
  </w:style>
  <w:style w:type="paragraph" w:customStyle="1" w:styleId="Policysections">
    <w:name w:val="Policy sections"/>
    <w:basedOn w:val="Heading1"/>
    <w:rsid w:val="00BB719B"/>
    <w:pPr>
      <w:numPr>
        <w:numId w:val="9"/>
      </w:numPr>
      <w:spacing w:before="200" w:after="200" w:line="256" w:lineRule="auto"/>
      <w:ind w:left="425" w:hanging="425"/>
    </w:pPr>
    <w:rPr>
      <w:lang w:eastAsia="en-US"/>
    </w:rPr>
  </w:style>
  <w:style w:type="character" w:customStyle="1" w:styleId="Heading1Char">
    <w:name w:val="Heading 1 Char"/>
    <w:basedOn w:val="DefaultParagraphFont"/>
    <w:link w:val="Heading1"/>
    <w:uiPriority w:val="9"/>
    <w:rsid w:val="00BB719B"/>
    <w:rPr>
      <w:rFonts w:asciiTheme="majorHAnsi" w:eastAsiaTheme="majorEastAsia" w:hAnsiTheme="majorHAnsi" w:cstheme="majorBidi"/>
      <w:color w:val="365F91" w:themeColor="accent1" w:themeShade="BF"/>
      <w:sz w:val="32"/>
      <w:szCs w:val="32"/>
    </w:rPr>
  </w:style>
  <w:style w:type="paragraph" w:customStyle="1" w:styleId="isselectedend">
    <w:name w:val="isselectedend"/>
    <w:basedOn w:val="Normal"/>
    <w:rsid w:val="004737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737F8"/>
    <w:rPr>
      <w:color w:val="0000FF"/>
      <w:u w:val="single"/>
    </w:rPr>
  </w:style>
  <w:style w:type="character" w:styleId="Emphasis">
    <w:name w:val="Emphasis"/>
    <w:basedOn w:val="DefaultParagraphFont"/>
    <w:uiPriority w:val="20"/>
    <w:qFormat/>
    <w:rsid w:val="004737F8"/>
    <w:rPr>
      <w:i/>
      <w:iCs/>
    </w:rPr>
  </w:style>
  <w:style w:type="character" w:styleId="Strong">
    <w:name w:val="Strong"/>
    <w:basedOn w:val="DefaultParagraphFont"/>
    <w:uiPriority w:val="22"/>
    <w:qFormat/>
    <w:rsid w:val="00825F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734424">
      <w:bodyDiv w:val="1"/>
      <w:marLeft w:val="0"/>
      <w:marRight w:val="0"/>
      <w:marTop w:val="0"/>
      <w:marBottom w:val="0"/>
      <w:divBdr>
        <w:top w:val="none" w:sz="0" w:space="0" w:color="auto"/>
        <w:left w:val="none" w:sz="0" w:space="0" w:color="auto"/>
        <w:bottom w:val="none" w:sz="0" w:space="0" w:color="auto"/>
        <w:right w:val="none" w:sz="0" w:space="0" w:color="auto"/>
      </w:divBdr>
    </w:div>
    <w:div w:id="415174895">
      <w:bodyDiv w:val="1"/>
      <w:marLeft w:val="0"/>
      <w:marRight w:val="0"/>
      <w:marTop w:val="0"/>
      <w:marBottom w:val="0"/>
      <w:divBdr>
        <w:top w:val="none" w:sz="0" w:space="0" w:color="auto"/>
        <w:left w:val="none" w:sz="0" w:space="0" w:color="auto"/>
        <w:bottom w:val="none" w:sz="0" w:space="0" w:color="auto"/>
        <w:right w:val="none" w:sz="0" w:space="0" w:color="auto"/>
      </w:divBdr>
    </w:div>
    <w:div w:id="625502883">
      <w:bodyDiv w:val="1"/>
      <w:marLeft w:val="0"/>
      <w:marRight w:val="0"/>
      <w:marTop w:val="0"/>
      <w:marBottom w:val="0"/>
      <w:divBdr>
        <w:top w:val="none" w:sz="0" w:space="0" w:color="auto"/>
        <w:left w:val="none" w:sz="0" w:space="0" w:color="auto"/>
        <w:bottom w:val="none" w:sz="0" w:space="0" w:color="auto"/>
        <w:right w:val="none" w:sz="0" w:space="0" w:color="auto"/>
      </w:divBdr>
    </w:div>
    <w:div w:id="1049763228">
      <w:bodyDiv w:val="1"/>
      <w:marLeft w:val="0"/>
      <w:marRight w:val="0"/>
      <w:marTop w:val="0"/>
      <w:marBottom w:val="0"/>
      <w:divBdr>
        <w:top w:val="none" w:sz="0" w:space="0" w:color="auto"/>
        <w:left w:val="none" w:sz="0" w:space="0" w:color="auto"/>
        <w:bottom w:val="none" w:sz="0" w:space="0" w:color="auto"/>
        <w:right w:val="none" w:sz="0" w:space="0" w:color="auto"/>
      </w:divBdr>
    </w:div>
    <w:div w:id="1071735878">
      <w:bodyDiv w:val="1"/>
      <w:marLeft w:val="0"/>
      <w:marRight w:val="0"/>
      <w:marTop w:val="0"/>
      <w:marBottom w:val="0"/>
      <w:divBdr>
        <w:top w:val="none" w:sz="0" w:space="0" w:color="auto"/>
        <w:left w:val="none" w:sz="0" w:space="0" w:color="auto"/>
        <w:bottom w:val="none" w:sz="0" w:space="0" w:color="auto"/>
        <w:right w:val="none" w:sz="0" w:space="0" w:color="auto"/>
      </w:divBdr>
    </w:div>
    <w:div w:id="1096708767">
      <w:bodyDiv w:val="1"/>
      <w:marLeft w:val="0"/>
      <w:marRight w:val="0"/>
      <w:marTop w:val="0"/>
      <w:marBottom w:val="0"/>
      <w:divBdr>
        <w:top w:val="none" w:sz="0" w:space="0" w:color="auto"/>
        <w:left w:val="none" w:sz="0" w:space="0" w:color="auto"/>
        <w:bottom w:val="none" w:sz="0" w:space="0" w:color="auto"/>
        <w:right w:val="none" w:sz="0" w:space="0" w:color="auto"/>
      </w:divBdr>
    </w:div>
    <w:div w:id="1402020618">
      <w:bodyDiv w:val="1"/>
      <w:marLeft w:val="0"/>
      <w:marRight w:val="0"/>
      <w:marTop w:val="0"/>
      <w:marBottom w:val="0"/>
      <w:divBdr>
        <w:top w:val="none" w:sz="0" w:space="0" w:color="auto"/>
        <w:left w:val="none" w:sz="0" w:space="0" w:color="auto"/>
        <w:bottom w:val="none" w:sz="0" w:space="0" w:color="auto"/>
        <w:right w:val="none" w:sz="0" w:space="0" w:color="auto"/>
      </w:divBdr>
    </w:div>
    <w:div w:id="1486044191">
      <w:bodyDiv w:val="1"/>
      <w:marLeft w:val="0"/>
      <w:marRight w:val="0"/>
      <w:marTop w:val="0"/>
      <w:marBottom w:val="0"/>
      <w:divBdr>
        <w:top w:val="none" w:sz="0" w:space="0" w:color="auto"/>
        <w:left w:val="none" w:sz="0" w:space="0" w:color="auto"/>
        <w:bottom w:val="none" w:sz="0" w:space="0" w:color="auto"/>
        <w:right w:val="none" w:sz="0" w:space="0" w:color="auto"/>
      </w:divBdr>
    </w:div>
    <w:div w:id="1730223856">
      <w:bodyDiv w:val="1"/>
      <w:marLeft w:val="0"/>
      <w:marRight w:val="0"/>
      <w:marTop w:val="0"/>
      <w:marBottom w:val="0"/>
      <w:divBdr>
        <w:top w:val="none" w:sz="0" w:space="0" w:color="auto"/>
        <w:left w:val="none" w:sz="0" w:space="0" w:color="auto"/>
        <w:bottom w:val="none" w:sz="0" w:space="0" w:color="auto"/>
        <w:right w:val="none" w:sz="0" w:space="0" w:color="auto"/>
      </w:divBdr>
    </w:div>
    <w:div w:id="1862431445">
      <w:bodyDiv w:val="1"/>
      <w:marLeft w:val="0"/>
      <w:marRight w:val="0"/>
      <w:marTop w:val="0"/>
      <w:marBottom w:val="0"/>
      <w:divBdr>
        <w:top w:val="none" w:sz="0" w:space="0" w:color="auto"/>
        <w:left w:val="none" w:sz="0" w:space="0" w:color="auto"/>
        <w:bottom w:val="none" w:sz="0" w:space="0" w:color="auto"/>
        <w:right w:val="none" w:sz="0" w:space="0" w:color="auto"/>
      </w:divBdr>
    </w:div>
    <w:div w:id="1945308116">
      <w:bodyDiv w:val="1"/>
      <w:marLeft w:val="0"/>
      <w:marRight w:val="0"/>
      <w:marTop w:val="0"/>
      <w:marBottom w:val="0"/>
      <w:divBdr>
        <w:top w:val="none" w:sz="0" w:space="0" w:color="auto"/>
        <w:left w:val="none" w:sz="0" w:space="0" w:color="auto"/>
        <w:bottom w:val="none" w:sz="0" w:space="0" w:color="auto"/>
        <w:right w:val="none" w:sz="0" w:space="0" w:color="auto"/>
      </w:divBdr>
    </w:div>
    <w:div w:id="1965577302">
      <w:bodyDiv w:val="1"/>
      <w:marLeft w:val="0"/>
      <w:marRight w:val="0"/>
      <w:marTop w:val="0"/>
      <w:marBottom w:val="0"/>
      <w:divBdr>
        <w:top w:val="none" w:sz="0" w:space="0" w:color="auto"/>
        <w:left w:val="none" w:sz="0" w:space="0" w:color="auto"/>
        <w:bottom w:val="none" w:sz="0" w:space="0" w:color="auto"/>
        <w:right w:val="none" w:sz="0" w:space="0" w:color="auto"/>
      </w:divBdr>
    </w:div>
    <w:div w:id="203229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teacher-workload-punishing-without-purpose?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he-writing-framework?utm_source=chatgpt.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utm_source=chatgpt.com"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feedback" TargetMode="External"/><Relationship Id="rId10" Type="http://schemas.openxmlformats.org/officeDocument/2006/relationships/hyperlink" Target="https://www.gov.uk/government/publications/national-curriculum-in-england-framework-for-key-stages-1-to-4?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teachers-standards?utm_source=chatgpt.com" TargetMode="External"/><Relationship Id="rId14" Type="http://schemas.openxmlformats.org/officeDocument/2006/relationships/hyperlink" Target="https://educationendowmentfoundation.org.uk/education-evidence/guidance-reports/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E7DBF-1E0C-4835-BE13-A31E9372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4277</Words>
  <Characters>24380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Hannah Jones</cp:lastModifiedBy>
  <cp:revision>7</cp:revision>
  <cp:lastPrinted>2016-10-12T12:02:00Z</cp:lastPrinted>
  <dcterms:created xsi:type="dcterms:W3CDTF">2026-09-16T08:14:00Z</dcterms:created>
  <dcterms:modified xsi:type="dcterms:W3CDTF">2026-09-16T08:45:00Z</dcterms:modified>
</cp:coreProperties>
</file>